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133" w:rsidRPr="00DD46ED" w:rsidRDefault="001B75B8" w:rsidP="001B75B8">
      <w:pPr>
        <w:jc w:val="center"/>
        <w:rPr>
          <w:rFonts w:ascii="Times New Roman" w:hAnsi="Times New Roman" w:cs="Times New Roman"/>
          <w:b/>
          <w:sz w:val="32"/>
          <w:szCs w:val="32"/>
        </w:rPr>
      </w:pPr>
      <w:r w:rsidRPr="00DD46ED">
        <w:rPr>
          <w:rFonts w:ascii="Times New Roman" w:hAnsi="Times New Roman" w:cs="Times New Roman"/>
          <w:b/>
          <w:sz w:val="32"/>
          <w:szCs w:val="32"/>
        </w:rPr>
        <w:t>26 апреля – День участник</w:t>
      </w:r>
      <w:r w:rsidR="005D0E7F" w:rsidRPr="00DD46ED">
        <w:rPr>
          <w:rFonts w:ascii="Times New Roman" w:hAnsi="Times New Roman" w:cs="Times New Roman"/>
          <w:b/>
          <w:sz w:val="32"/>
          <w:szCs w:val="32"/>
        </w:rPr>
        <w:t>ов ликвидации последствий радиа</w:t>
      </w:r>
      <w:r w:rsidRPr="00DD46ED">
        <w:rPr>
          <w:rFonts w:ascii="Times New Roman" w:hAnsi="Times New Roman" w:cs="Times New Roman"/>
          <w:b/>
          <w:sz w:val="32"/>
          <w:szCs w:val="32"/>
        </w:rPr>
        <w:t>ционных аварий и катастроф и памяти жертв этих катастроф.</w:t>
      </w:r>
    </w:p>
    <w:p w:rsidR="00F905E7" w:rsidRDefault="00F905E7" w:rsidP="00F905E7">
      <w:pPr>
        <w:shd w:val="clear" w:color="auto" w:fill="FFFFFF"/>
        <w:spacing w:after="240" w:line="240" w:lineRule="auto"/>
        <w:jc w:val="center"/>
        <w:outlineLvl w:val="1"/>
        <w:rPr>
          <w:rFonts w:ascii="Times New Roman" w:eastAsia="Times New Roman" w:hAnsi="Times New Roman" w:cs="Times New Roman"/>
          <w:b/>
          <w:bCs/>
          <w:color w:val="222222"/>
          <w:sz w:val="28"/>
          <w:szCs w:val="28"/>
        </w:rPr>
      </w:pPr>
      <w:r w:rsidRPr="00F905E7">
        <w:rPr>
          <w:rFonts w:ascii="Times New Roman" w:eastAsia="Times New Roman" w:hAnsi="Times New Roman" w:cs="Times New Roman"/>
          <w:b/>
          <w:bCs/>
          <w:color w:val="222222"/>
          <w:sz w:val="28"/>
          <w:szCs w:val="28"/>
        </w:rPr>
        <w:t>Чернобыль. Авария 1986 года.</w:t>
      </w:r>
    </w:p>
    <w:p w:rsidR="00F905E7" w:rsidRPr="00F905E7" w:rsidRDefault="00F905E7" w:rsidP="00F905E7">
      <w:pPr>
        <w:shd w:val="clear" w:color="auto" w:fill="FFFFFF"/>
        <w:spacing w:after="240" w:line="240" w:lineRule="auto"/>
        <w:jc w:val="center"/>
        <w:outlineLvl w:val="1"/>
        <w:rPr>
          <w:rFonts w:ascii="Times New Roman" w:eastAsia="Times New Roman" w:hAnsi="Times New Roman" w:cs="Times New Roman"/>
          <w:b/>
          <w:bCs/>
          <w:color w:val="222222"/>
          <w:sz w:val="28"/>
          <w:szCs w:val="28"/>
        </w:rPr>
      </w:pPr>
      <w:r>
        <w:rPr>
          <w:noProof/>
        </w:rPr>
        <w:drawing>
          <wp:inline distT="0" distB="0" distL="0" distR="0">
            <wp:extent cx="5938545" cy="4019550"/>
            <wp:effectExtent l="19050" t="0" r="5055" b="0"/>
            <wp:docPr id="22" name="Рисунок 11" descr="Чернобыль. Авария 198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Чернобыль. Авария 1986 года."/>
                    <pic:cNvPicPr>
                      <a:picLocks noChangeAspect="1" noChangeArrowheads="1"/>
                    </pic:cNvPicPr>
                  </pic:nvPicPr>
                  <pic:blipFill>
                    <a:blip r:embed="rId4"/>
                    <a:srcRect/>
                    <a:stretch>
                      <a:fillRect/>
                    </a:stretch>
                  </pic:blipFill>
                  <pic:spPr bwMode="auto">
                    <a:xfrm>
                      <a:off x="0" y="0"/>
                      <a:ext cx="5940425" cy="4020822"/>
                    </a:xfrm>
                    <a:prstGeom prst="rect">
                      <a:avLst/>
                    </a:prstGeom>
                    <a:noFill/>
                    <a:ln w="9525">
                      <a:noFill/>
                      <a:miter lim="800000"/>
                      <a:headEnd/>
                      <a:tailEnd/>
                    </a:ln>
                  </pic:spPr>
                </pic:pic>
              </a:graphicData>
            </a:graphic>
          </wp:inline>
        </w:drawing>
      </w:r>
    </w:p>
    <w:p w:rsidR="006F0E7C" w:rsidRDefault="00F905E7" w:rsidP="00F905E7">
      <w:pPr>
        <w:jc w:val="both"/>
        <w:rPr>
          <w:rFonts w:ascii="Arial" w:hAnsi="Arial" w:cs="Arial"/>
          <w:color w:val="222222"/>
          <w:shd w:val="clear" w:color="auto" w:fill="FFFFFF"/>
        </w:rPr>
      </w:pPr>
      <w:r>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ab/>
      </w:r>
      <w:r w:rsidRPr="00F905E7">
        <w:rPr>
          <w:rFonts w:ascii="Times New Roman" w:hAnsi="Times New Roman" w:cs="Times New Roman"/>
          <w:color w:val="222222"/>
          <w:sz w:val="28"/>
          <w:szCs w:val="28"/>
          <w:shd w:val="clear" w:color="auto" w:fill="FFFFFF"/>
        </w:rPr>
        <w:t>О том, что произошла Чернобыльская авари</w:t>
      </w:r>
      <w:r>
        <w:rPr>
          <w:rFonts w:ascii="Times New Roman" w:hAnsi="Times New Roman" w:cs="Times New Roman"/>
          <w:color w:val="222222"/>
          <w:sz w:val="28"/>
          <w:szCs w:val="28"/>
          <w:shd w:val="clear" w:color="auto" w:fill="FFFFFF"/>
        </w:rPr>
        <w:t xml:space="preserve">я, многие </w:t>
      </w:r>
      <w:r w:rsidRPr="00F905E7">
        <w:rPr>
          <w:rFonts w:ascii="Times New Roman" w:hAnsi="Times New Roman" w:cs="Times New Roman"/>
          <w:color w:val="222222"/>
          <w:sz w:val="28"/>
          <w:szCs w:val="28"/>
          <w:shd w:val="clear" w:color="auto" w:fill="FFFFFF"/>
        </w:rPr>
        <w:t>люди еще не догадывались. Они лишь наблюдали, как вдалеке с территории ЧАЭС вылетают неизвестные сгустки, а яркие искры заполняли ночное небо.</w:t>
      </w:r>
      <w:r w:rsidRPr="00F905E7">
        <w:rPr>
          <w:rFonts w:ascii="Times New Roman" w:hAnsi="Times New Roman" w:cs="Times New Roman"/>
          <w:color w:val="222222"/>
          <w:sz w:val="28"/>
          <w:szCs w:val="28"/>
        </w:rPr>
        <w:br/>
      </w:r>
      <w:r w:rsidRPr="00F905E7">
        <w:rPr>
          <w:rFonts w:ascii="Times New Roman" w:hAnsi="Times New Roman" w:cs="Times New Roman"/>
          <w:color w:val="222222"/>
          <w:sz w:val="28"/>
          <w:szCs w:val="28"/>
          <w:shd w:val="clear" w:color="auto" w:fill="FFFFFF"/>
        </w:rPr>
        <w:t>Об аварии в Чернобыле, ее дате и времени даже им станет известно не сразу.</w:t>
      </w:r>
      <w:r>
        <w:rPr>
          <w:rFonts w:ascii="Arial" w:hAnsi="Arial" w:cs="Arial"/>
          <w:color w:val="222222"/>
        </w:rPr>
        <w:br/>
      </w:r>
      <w:r w:rsidR="00B40DFD">
        <w:rPr>
          <w:rFonts w:ascii="Arial" w:hAnsi="Arial" w:cs="Arial"/>
          <w:color w:val="222222"/>
          <w:shd w:val="clear" w:color="auto" w:fill="FFFFFF"/>
        </w:rPr>
        <w:t xml:space="preserve">  </w:t>
      </w:r>
      <w:r w:rsidR="00B40DFD">
        <w:rPr>
          <w:rFonts w:ascii="Arial" w:hAnsi="Arial" w:cs="Arial"/>
          <w:color w:val="222222"/>
          <w:shd w:val="clear" w:color="auto" w:fill="FFFFFF"/>
        </w:rPr>
        <w:tab/>
      </w:r>
      <w:r w:rsidR="00B40DFD" w:rsidRPr="00B40DFD">
        <w:rPr>
          <w:rFonts w:ascii="Times New Roman" w:hAnsi="Times New Roman" w:cs="Times New Roman"/>
          <w:color w:val="222222"/>
          <w:sz w:val="28"/>
          <w:szCs w:val="28"/>
          <w:shd w:val="clear" w:color="auto" w:fill="FFFFFF"/>
        </w:rPr>
        <w:t>Авария на Чернобыльской АЭС произошла в ночь на 26 апреля 1986 года. Из записей работников смены той роковой ночи следует, что БЩУ четвертого энергоблока пропустил сквозь себя сильную тряску, в результате чего мгновенно отключилась связь. В это же время потолок в помещении непрестанно поднимался вверх и судорожно опускался вниз.</w:t>
      </w:r>
      <w:r w:rsidR="00B40DFD" w:rsidRPr="00B40DFD">
        <w:rPr>
          <w:rFonts w:ascii="Times New Roman" w:hAnsi="Times New Roman" w:cs="Times New Roman"/>
          <w:color w:val="222222"/>
          <w:sz w:val="28"/>
          <w:szCs w:val="28"/>
        </w:rPr>
        <w:br/>
      </w:r>
      <w:r w:rsidR="006F0E7C">
        <w:rPr>
          <w:rFonts w:ascii="Times New Roman" w:hAnsi="Times New Roman" w:cs="Times New Roman"/>
          <w:color w:val="222222"/>
          <w:sz w:val="28"/>
          <w:szCs w:val="28"/>
          <w:shd w:val="clear" w:color="auto" w:fill="FFFFFF"/>
        </w:rPr>
        <w:t xml:space="preserve"> </w:t>
      </w:r>
      <w:r w:rsidR="006F0E7C">
        <w:rPr>
          <w:rFonts w:ascii="Times New Roman" w:hAnsi="Times New Roman" w:cs="Times New Roman"/>
          <w:color w:val="222222"/>
          <w:sz w:val="28"/>
          <w:szCs w:val="28"/>
          <w:shd w:val="clear" w:color="auto" w:fill="FFFFFF"/>
        </w:rPr>
        <w:tab/>
      </w:r>
      <w:r w:rsidR="006F0E7C" w:rsidRPr="006F0E7C">
        <w:rPr>
          <w:rFonts w:ascii="Times New Roman" w:hAnsi="Times New Roman" w:cs="Times New Roman"/>
          <w:color w:val="222222"/>
          <w:sz w:val="28"/>
          <w:szCs w:val="28"/>
          <w:shd w:val="clear" w:color="auto" w:fill="FFFFFF"/>
        </w:rPr>
        <w:t xml:space="preserve">Работники понимали, что произошла авария на Чернобыльской атомной электростанции. Однако что </w:t>
      </w:r>
      <w:proofErr w:type="gramStart"/>
      <w:r w:rsidR="006F0E7C" w:rsidRPr="006F0E7C">
        <w:rPr>
          <w:rFonts w:ascii="Times New Roman" w:hAnsi="Times New Roman" w:cs="Times New Roman"/>
          <w:color w:val="222222"/>
          <w:sz w:val="28"/>
          <w:szCs w:val="28"/>
          <w:shd w:val="clear" w:color="auto" w:fill="FFFFFF"/>
        </w:rPr>
        <w:t>произошло конкретно и какие будут</w:t>
      </w:r>
      <w:proofErr w:type="gramEnd"/>
      <w:r w:rsidR="006F0E7C" w:rsidRPr="006F0E7C">
        <w:rPr>
          <w:rFonts w:ascii="Times New Roman" w:hAnsi="Times New Roman" w:cs="Times New Roman"/>
          <w:color w:val="222222"/>
          <w:sz w:val="28"/>
          <w:szCs w:val="28"/>
          <w:shd w:val="clear" w:color="auto" w:fill="FFFFFF"/>
        </w:rPr>
        <w:t xml:space="preserve"> последствия, никто еще не представлял</w:t>
      </w:r>
      <w:r w:rsidR="006F0E7C">
        <w:rPr>
          <w:rFonts w:ascii="Arial" w:hAnsi="Arial" w:cs="Arial"/>
          <w:color w:val="222222"/>
          <w:shd w:val="clear" w:color="auto" w:fill="FFFFFF"/>
        </w:rPr>
        <w:t>.</w:t>
      </w:r>
    </w:p>
    <w:p w:rsidR="005A4A2C" w:rsidRPr="005A4A2C" w:rsidRDefault="005A4A2C" w:rsidP="00F905E7">
      <w:pPr>
        <w:jc w:val="both"/>
        <w:rPr>
          <w:rFonts w:ascii="Times New Roman" w:hAnsi="Times New Roman" w:cs="Times New Roman"/>
          <w:color w:val="222222"/>
          <w:sz w:val="28"/>
          <w:szCs w:val="28"/>
          <w:shd w:val="clear" w:color="auto" w:fill="FFFFFF"/>
        </w:rPr>
      </w:pPr>
      <w:r>
        <w:rPr>
          <w:rFonts w:ascii="Arial" w:hAnsi="Arial" w:cs="Arial"/>
          <w:color w:val="222222"/>
          <w:shd w:val="clear" w:color="auto" w:fill="FFFFFF"/>
        </w:rPr>
        <w:tab/>
      </w:r>
      <w:r w:rsidRPr="005A4A2C">
        <w:rPr>
          <w:rFonts w:ascii="Times New Roman" w:hAnsi="Times New Roman" w:cs="Times New Roman"/>
          <w:color w:val="222222"/>
          <w:sz w:val="28"/>
          <w:szCs w:val="28"/>
          <w:shd w:val="clear" w:color="auto" w:fill="FFFFFF"/>
        </w:rPr>
        <w:t xml:space="preserve">В ту судьбоносную апрельскую ночь даже стоять около станции было невозможно. Ведь высокие температуры и столбы пыли, наполняющей воздух, просто не давали полноценно дышать. Если так чувствовали себя </w:t>
      </w:r>
      <w:r w:rsidRPr="005A4A2C">
        <w:rPr>
          <w:rFonts w:ascii="Times New Roman" w:hAnsi="Times New Roman" w:cs="Times New Roman"/>
          <w:color w:val="222222"/>
          <w:sz w:val="28"/>
          <w:szCs w:val="28"/>
          <w:shd w:val="clear" w:color="auto" w:fill="FFFFFF"/>
        </w:rPr>
        <w:lastRenderedPageBreak/>
        <w:t>люди возле ЧАЭС, сложно представить что было внутри. К аварии в Чернобыле не был готов никто.</w:t>
      </w:r>
      <w:r w:rsidRPr="005A4A2C">
        <w:rPr>
          <w:rFonts w:ascii="Times New Roman" w:hAnsi="Times New Roman" w:cs="Times New Roman"/>
          <w:color w:val="222222"/>
          <w:sz w:val="28"/>
          <w:szCs w:val="28"/>
        </w:rPr>
        <w:br/>
      </w:r>
    </w:p>
    <w:p w:rsidR="00F905E7" w:rsidRDefault="006F0E7C" w:rsidP="00F905E7">
      <w:pPr>
        <w:jc w:val="both"/>
        <w:rPr>
          <w:rFonts w:ascii="Times New Roman" w:hAnsi="Times New Roman" w:cs="Times New Roman"/>
          <w:color w:val="222222"/>
          <w:sz w:val="28"/>
          <w:szCs w:val="28"/>
        </w:rPr>
      </w:pPr>
      <w:r>
        <w:rPr>
          <w:noProof/>
        </w:rPr>
        <w:drawing>
          <wp:inline distT="0" distB="0" distL="0" distR="0">
            <wp:extent cx="5940425" cy="3957808"/>
            <wp:effectExtent l="19050" t="0" r="3175" b="0"/>
            <wp:docPr id="2" name="Рисунок 1" descr="Никто не знал реальных радиационных знач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икто не знал реальных радиационных значений"/>
                    <pic:cNvPicPr>
                      <a:picLocks noChangeAspect="1" noChangeArrowheads="1"/>
                    </pic:cNvPicPr>
                  </pic:nvPicPr>
                  <pic:blipFill>
                    <a:blip r:embed="rId5"/>
                    <a:srcRect/>
                    <a:stretch>
                      <a:fillRect/>
                    </a:stretch>
                  </pic:blipFill>
                  <pic:spPr bwMode="auto">
                    <a:xfrm>
                      <a:off x="0" y="0"/>
                      <a:ext cx="5940425" cy="3957808"/>
                    </a:xfrm>
                    <a:prstGeom prst="rect">
                      <a:avLst/>
                    </a:prstGeom>
                    <a:noFill/>
                    <a:ln w="9525">
                      <a:noFill/>
                      <a:miter lim="800000"/>
                      <a:headEnd/>
                      <a:tailEnd/>
                    </a:ln>
                  </pic:spPr>
                </pic:pic>
              </a:graphicData>
            </a:graphic>
          </wp:inline>
        </w:drawing>
      </w:r>
      <w:r>
        <w:rPr>
          <w:rFonts w:ascii="Arial" w:hAnsi="Arial" w:cs="Arial"/>
          <w:color w:val="222222"/>
        </w:rPr>
        <w:br/>
      </w:r>
      <w:r w:rsidR="00D06779">
        <w:rPr>
          <w:rFonts w:ascii="Arial" w:hAnsi="Arial" w:cs="Arial"/>
          <w:color w:val="222222"/>
          <w:shd w:val="clear" w:color="auto" w:fill="FFFFFF"/>
        </w:rPr>
        <w:t xml:space="preserve"> </w:t>
      </w:r>
      <w:r w:rsidR="00D06779">
        <w:rPr>
          <w:rFonts w:ascii="Arial" w:hAnsi="Arial" w:cs="Arial"/>
          <w:color w:val="222222"/>
          <w:shd w:val="clear" w:color="auto" w:fill="FFFFFF"/>
        </w:rPr>
        <w:tab/>
      </w:r>
      <w:r w:rsidR="00D06779" w:rsidRPr="00D06779">
        <w:rPr>
          <w:rFonts w:ascii="Times New Roman" w:hAnsi="Times New Roman" w:cs="Times New Roman"/>
          <w:color w:val="222222"/>
          <w:sz w:val="28"/>
          <w:szCs w:val="28"/>
          <w:shd w:val="clear" w:color="auto" w:fill="FFFFFF"/>
        </w:rPr>
        <w:t>Какую дозу принял каждый из ликвидаторов, пожарных и работников станции, никто не подозревал. Свидетельством тяжелого положения была больничная койка в медицинской санитарной части города Припять. Именно туда доставляли раненных и облученных героев, столкнувшихся с чернобыльской аварией на АЭС</w:t>
      </w:r>
      <w:r w:rsidR="00D06779">
        <w:rPr>
          <w:rFonts w:ascii="Arial" w:hAnsi="Arial" w:cs="Arial"/>
          <w:color w:val="222222"/>
          <w:shd w:val="clear" w:color="auto" w:fill="FFFFFF"/>
        </w:rPr>
        <w:t>.</w:t>
      </w:r>
      <w:r w:rsidR="00D06779">
        <w:rPr>
          <w:rFonts w:ascii="Arial" w:hAnsi="Arial" w:cs="Arial"/>
          <w:color w:val="222222"/>
        </w:rPr>
        <w:br/>
      </w:r>
      <w:r w:rsidR="00D06779">
        <w:rPr>
          <w:rFonts w:ascii="Arial" w:hAnsi="Arial" w:cs="Arial"/>
          <w:color w:val="222222"/>
        </w:rPr>
        <w:br/>
      </w:r>
      <w:r w:rsidRPr="00DD46ED">
        <w:rPr>
          <w:rFonts w:ascii="Arial" w:hAnsi="Arial" w:cs="Arial"/>
          <w:color w:val="222222"/>
        </w:rPr>
        <w:br/>
      </w:r>
      <w:r w:rsidR="00F905E7" w:rsidRPr="00DD46ED">
        <w:rPr>
          <w:rFonts w:ascii="Times New Roman" w:hAnsi="Times New Roman" w:cs="Times New Roman"/>
          <w:color w:val="222222"/>
          <w:sz w:val="28"/>
          <w:szCs w:val="28"/>
        </w:rPr>
        <w:br/>
      </w:r>
      <w:r w:rsidR="00D06779">
        <w:rPr>
          <w:noProof/>
        </w:rPr>
        <w:drawing>
          <wp:inline distT="0" distB="0" distL="0" distR="0">
            <wp:extent cx="4244975" cy="2371725"/>
            <wp:effectExtent l="19050" t="0" r="3175" b="0"/>
            <wp:docPr id="4" name="Рисунок 4" descr="Чернобыльская авария. Кратко о случившемся и последств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Чернобыльская авария. Кратко о случившемся и последствиях"/>
                    <pic:cNvPicPr>
                      <a:picLocks noChangeAspect="1" noChangeArrowheads="1"/>
                    </pic:cNvPicPr>
                  </pic:nvPicPr>
                  <pic:blipFill>
                    <a:blip r:embed="rId6"/>
                    <a:srcRect/>
                    <a:stretch>
                      <a:fillRect/>
                    </a:stretch>
                  </pic:blipFill>
                  <pic:spPr bwMode="auto">
                    <a:xfrm>
                      <a:off x="0" y="0"/>
                      <a:ext cx="4244975" cy="2371725"/>
                    </a:xfrm>
                    <a:prstGeom prst="rect">
                      <a:avLst/>
                    </a:prstGeom>
                    <a:noFill/>
                    <a:ln w="9525">
                      <a:noFill/>
                      <a:miter lim="800000"/>
                      <a:headEnd/>
                      <a:tailEnd/>
                    </a:ln>
                  </pic:spPr>
                </pic:pic>
              </a:graphicData>
            </a:graphic>
          </wp:inline>
        </w:drawing>
      </w:r>
    </w:p>
    <w:p w:rsidR="00D06779" w:rsidRDefault="00D06779" w:rsidP="00DA65A0">
      <w:pPr>
        <w:jc w:val="both"/>
        <w:rPr>
          <w:rFonts w:ascii="Times New Roman" w:hAnsi="Times New Roman" w:cs="Times New Roman"/>
          <w:color w:val="222222"/>
          <w:sz w:val="28"/>
          <w:szCs w:val="28"/>
          <w:shd w:val="clear" w:color="auto" w:fill="FFFFFF"/>
        </w:rPr>
      </w:pPr>
      <w:r w:rsidRPr="00D06779">
        <w:rPr>
          <w:rFonts w:ascii="Times New Roman" w:hAnsi="Times New Roman" w:cs="Times New Roman"/>
          <w:color w:val="222222"/>
          <w:sz w:val="28"/>
          <w:szCs w:val="28"/>
          <w:shd w:val="clear" w:color="auto" w:fill="FFFFFF"/>
        </w:rPr>
        <w:lastRenderedPageBreak/>
        <w:t>О том, когда произошла авария в Чернобыле и что вообще происходит, никто из местного населения не знал. Хотя на улицах и наблюдалось, как милиция патрулирует территорию и контролирует порядок, на вопросы людей правоохранители не отвечали.</w:t>
      </w:r>
      <w:r w:rsidRPr="00D06779">
        <w:rPr>
          <w:rFonts w:ascii="Times New Roman" w:hAnsi="Times New Roman" w:cs="Times New Roman"/>
          <w:color w:val="222222"/>
          <w:sz w:val="28"/>
          <w:szCs w:val="28"/>
        </w:rPr>
        <w:br/>
      </w:r>
      <w:r>
        <w:rPr>
          <w:noProof/>
        </w:rPr>
        <w:drawing>
          <wp:inline distT="0" distB="0" distL="0" distR="0">
            <wp:extent cx="5940425" cy="3638510"/>
            <wp:effectExtent l="19050" t="0" r="3175" b="0"/>
            <wp:docPr id="7" name="Рисунок 7" descr="Когда принималось решение об эвакуации, люди отдыха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гда принималось решение об эвакуации, люди отдыхали"/>
                    <pic:cNvPicPr>
                      <a:picLocks noChangeAspect="1" noChangeArrowheads="1"/>
                    </pic:cNvPicPr>
                  </pic:nvPicPr>
                  <pic:blipFill>
                    <a:blip r:embed="rId7"/>
                    <a:srcRect/>
                    <a:stretch>
                      <a:fillRect/>
                    </a:stretch>
                  </pic:blipFill>
                  <pic:spPr bwMode="auto">
                    <a:xfrm>
                      <a:off x="0" y="0"/>
                      <a:ext cx="5940425" cy="3638510"/>
                    </a:xfrm>
                    <a:prstGeom prst="rect">
                      <a:avLst/>
                    </a:prstGeom>
                    <a:noFill/>
                    <a:ln w="9525">
                      <a:noFill/>
                      <a:miter lim="800000"/>
                      <a:headEnd/>
                      <a:tailEnd/>
                    </a:ln>
                  </pic:spPr>
                </pic:pic>
              </a:graphicData>
            </a:graphic>
          </wp:inline>
        </w:drawing>
      </w:r>
      <w:r w:rsidRPr="00D06779">
        <w:rPr>
          <w:noProof/>
        </w:rPr>
        <w:br/>
      </w:r>
      <w:r w:rsidR="00DA65A0">
        <w:rPr>
          <w:rFonts w:ascii="Times New Roman" w:hAnsi="Times New Roman" w:cs="Times New Roman"/>
          <w:color w:val="222222"/>
          <w:sz w:val="28"/>
          <w:szCs w:val="28"/>
          <w:shd w:val="clear" w:color="auto" w:fill="FFFFFF"/>
        </w:rPr>
        <w:t xml:space="preserve"> </w:t>
      </w:r>
      <w:r w:rsidR="00DA65A0">
        <w:rPr>
          <w:rFonts w:ascii="Times New Roman" w:hAnsi="Times New Roman" w:cs="Times New Roman"/>
          <w:color w:val="222222"/>
          <w:sz w:val="28"/>
          <w:szCs w:val="28"/>
          <w:shd w:val="clear" w:color="auto" w:fill="FFFFFF"/>
        </w:rPr>
        <w:tab/>
      </w:r>
      <w:r w:rsidR="008752C9" w:rsidRPr="00DA65A0">
        <w:rPr>
          <w:rFonts w:ascii="Times New Roman" w:hAnsi="Times New Roman" w:cs="Times New Roman"/>
          <w:color w:val="222222"/>
          <w:sz w:val="28"/>
          <w:szCs w:val="28"/>
          <w:shd w:val="clear" w:color="auto" w:fill="FFFFFF"/>
        </w:rPr>
        <w:t>Пожар потушили к утру 26 апреля, но о Чернобыле и аварии по-прежнему не сообщалось.</w:t>
      </w:r>
      <w:r w:rsidR="008752C9" w:rsidRPr="00DA65A0">
        <w:rPr>
          <w:rFonts w:ascii="Times New Roman" w:hAnsi="Times New Roman" w:cs="Times New Roman"/>
          <w:color w:val="222222"/>
          <w:sz w:val="28"/>
          <w:szCs w:val="28"/>
        </w:rPr>
        <w:br/>
      </w:r>
      <w:r w:rsidR="00DA65A0">
        <w:rPr>
          <w:rFonts w:ascii="Arial" w:hAnsi="Arial" w:cs="Arial"/>
          <w:color w:val="222222"/>
          <w:shd w:val="clear" w:color="auto" w:fill="FFFFFF"/>
        </w:rPr>
        <w:t xml:space="preserve"> </w:t>
      </w:r>
      <w:r w:rsidR="00DA65A0">
        <w:rPr>
          <w:rFonts w:ascii="Arial" w:hAnsi="Arial" w:cs="Arial"/>
          <w:color w:val="222222"/>
          <w:shd w:val="clear" w:color="auto" w:fill="FFFFFF"/>
        </w:rPr>
        <w:tab/>
      </w:r>
      <w:r w:rsidR="00DA65A0" w:rsidRPr="00DA65A0">
        <w:rPr>
          <w:rFonts w:ascii="Times New Roman" w:hAnsi="Times New Roman" w:cs="Times New Roman"/>
          <w:color w:val="222222"/>
          <w:sz w:val="28"/>
          <w:szCs w:val="28"/>
          <w:shd w:val="clear" w:color="auto" w:fill="FFFFFF"/>
        </w:rPr>
        <w:t>Чернобыльская авария 1986 года останется в памяти людей на многие годы. Ведь, кроме того, что населению пришлось изменить привычный уклад, оставить родной дом, люди до сих пор не понимают, почему эвакуацию начали только 27 апреля 1986 года. За прошедшие сутки мирное население вместе с детьми получили колоссальную дозу радиации.</w:t>
      </w:r>
      <w:r w:rsidR="00DA65A0" w:rsidRPr="00DA65A0">
        <w:rPr>
          <w:rFonts w:ascii="Times New Roman" w:hAnsi="Times New Roman" w:cs="Times New Roman"/>
          <w:color w:val="222222"/>
          <w:sz w:val="28"/>
          <w:szCs w:val="28"/>
        </w:rPr>
        <w:br/>
      </w:r>
      <w:r w:rsidR="00DA65A0">
        <w:rPr>
          <w:noProof/>
        </w:rPr>
        <w:drawing>
          <wp:inline distT="0" distB="0" distL="0" distR="0">
            <wp:extent cx="3114675" cy="2505075"/>
            <wp:effectExtent l="19050" t="0" r="9525" b="0"/>
            <wp:docPr id="10" name="Рисунок 10" descr="Чернобыльская авария. Кратко о случившемся и последств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Чернобыльская авария. Кратко о случившемся и последствиях"/>
                    <pic:cNvPicPr>
                      <a:picLocks noChangeAspect="1" noChangeArrowheads="1"/>
                    </pic:cNvPicPr>
                  </pic:nvPicPr>
                  <pic:blipFill>
                    <a:blip r:embed="rId8"/>
                    <a:srcRect/>
                    <a:stretch>
                      <a:fillRect/>
                    </a:stretch>
                  </pic:blipFill>
                  <pic:spPr bwMode="auto">
                    <a:xfrm>
                      <a:off x="0" y="0"/>
                      <a:ext cx="3114675" cy="2505075"/>
                    </a:xfrm>
                    <a:prstGeom prst="rect">
                      <a:avLst/>
                    </a:prstGeom>
                    <a:noFill/>
                    <a:ln w="9525">
                      <a:noFill/>
                      <a:miter lim="800000"/>
                      <a:headEnd/>
                      <a:tailEnd/>
                    </a:ln>
                  </pic:spPr>
                </pic:pic>
              </a:graphicData>
            </a:graphic>
          </wp:inline>
        </w:drawing>
      </w:r>
    </w:p>
    <w:p w:rsidR="00050369" w:rsidRDefault="00050369" w:rsidP="00DA65A0">
      <w:pPr>
        <w:jc w:val="both"/>
        <w:rPr>
          <w:noProof/>
        </w:rPr>
      </w:pPr>
      <w:r>
        <w:rPr>
          <w:noProof/>
        </w:rPr>
        <w:lastRenderedPageBreak/>
        <w:drawing>
          <wp:inline distT="0" distB="0" distL="0" distR="0">
            <wp:extent cx="5940425" cy="3103872"/>
            <wp:effectExtent l="19050" t="0" r="3175" b="0"/>
            <wp:docPr id="13" name="Рисунок 13" descr="Чернобыльская авария. Кратко о случившемся и последств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Чернобыльская авария. Кратко о случившемся и последствиях"/>
                    <pic:cNvPicPr>
                      <a:picLocks noChangeAspect="1" noChangeArrowheads="1"/>
                    </pic:cNvPicPr>
                  </pic:nvPicPr>
                  <pic:blipFill>
                    <a:blip r:embed="rId9"/>
                    <a:srcRect/>
                    <a:stretch>
                      <a:fillRect/>
                    </a:stretch>
                  </pic:blipFill>
                  <pic:spPr bwMode="auto">
                    <a:xfrm>
                      <a:off x="0" y="0"/>
                      <a:ext cx="5940425" cy="3103872"/>
                    </a:xfrm>
                    <a:prstGeom prst="rect">
                      <a:avLst/>
                    </a:prstGeom>
                    <a:noFill/>
                    <a:ln w="9525">
                      <a:noFill/>
                      <a:miter lim="800000"/>
                      <a:headEnd/>
                      <a:tailEnd/>
                    </a:ln>
                  </pic:spPr>
                </pic:pic>
              </a:graphicData>
            </a:graphic>
          </wp:inline>
        </w:drawing>
      </w:r>
    </w:p>
    <w:p w:rsidR="00050369" w:rsidRDefault="00050369" w:rsidP="00DA65A0">
      <w:pPr>
        <w:jc w:val="both"/>
        <w:rPr>
          <w:noProof/>
        </w:rPr>
      </w:pPr>
      <w:r>
        <w:rPr>
          <w:noProof/>
        </w:rPr>
        <w:drawing>
          <wp:inline distT="0" distB="0" distL="0" distR="0">
            <wp:extent cx="5940425" cy="3913255"/>
            <wp:effectExtent l="19050" t="0" r="3175" b="0"/>
            <wp:docPr id="16" name="Рисунок 16" descr="Чернобыльская авария. Кратко о случившемся и последств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Чернобыльская авария. Кратко о случившемся и последствиях"/>
                    <pic:cNvPicPr>
                      <a:picLocks noChangeAspect="1" noChangeArrowheads="1"/>
                    </pic:cNvPicPr>
                  </pic:nvPicPr>
                  <pic:blipFill>
                    <a:blip r:embed="rId10"/>
                    <a:srcRect/>
                    <a:stretch>
                      <a:fillRect/>
                    </a:stretch>
                  </pic:blipFill>
                  <pic:spPr bwMode="auto">
                    <a:xfrm>
                      <a:off x="0" y="0"/>
                      <a:ext cx="5940425" cy="3913255"/>
                    </a:xfrm>
                    <a:prstGeom prst="rect">
                      <a:avLst/>
                    </a:prstGeom>
                    <a:noFill/>
                    <a:ln w="9525">
                      <a:noFill/>
                      <a:miter lim="800000"/>
                      <a:headEnd/>
                      <a:tailEnd/>
                    </a:ln>
                  </pic:spPr>
                </pic:pic>
              </a:graphicData>
            </a:graphic>
          </wp:inline>
        </w:drawing>
      </w:r>
    </w:p>
    <w:p w:rsidR="00050369" w:rsidRDefault="00050369" w:rsidP="00050369">
      <w:pPr>
        <w:ind w:firstLine="708"/>
        <w:jc w:val="both"/>
        <w:rPr>
          <w:rFonts w:ascii="Times New Roman" w:hAnsi="Times New Roman" w:cs="Times New Roman"/>
          <w:color w:val="222222"/>
          <w:sz w:val="28"/>
          <w:szCs w:val="28"/>
          <w:shd w:val="clear" w:color="auto" w:fill="FFFFFF"/>
        </w:rPr>
      </w:pPr>
      <w:r w:rsidRPr="00050369">
        <w:rPr>
          <w:rFonts w:ascii="Times New Roman" w:hAnsi="Times New Roman" w:cs="Times New Roman"/>
          <w:color w:val="222222"/>
          <w:sz w:val="28"/>
          <w:szCs w:val="28"/>
          <w:shd w:val="clear" w:color="auto" w:fill="FFFFFF"/>
        </w:rPr>
        <w:t>Говоря о чернобыльской аварии кратко можно подчеркнуть только следующее: загубленные жизни, болезни и покинутые на многие века земли.</w:t>
      </w:r>
    </w:p>
    <w:p w:rsidR="008A66FB" w:rsidRPr="005743A7" w:rsidRDefault="00050369" w:rsidP="005743A7">
      <w:pPr>
        <w:spacing w:after="240" w:line="240" w:lineRule="auto"/>
        <w:ind w:firstLine="708"/>
        <w:jc w:val="both"/>
        <w:rPr>
          <w:rFonts w:ascii="Times New Roman" w:eastAsia="Times New Roman" w:hAnsi="Times New Roman" w:cs="Times New Roman"/>
          <w:sz w:val="28"/>
          <w:szCs w:val="28"/>
        </w:rPr>
      </w:pPr>
      <w:r w:rsidRPr="008A66FB">
        <w:rPr>
          <w:rFonts w:ascii="Times New Roman" w:eastAsia="Times New Roman" w:hAnsi="Times New Roman" w:cs="Times New Roman"/>
          <w:sz w:val="28"/>
          <w:szCs w:val="28"/>
        </w:rPr>
        <w:t>На сегодняшний день написано немало книг о Чернобыле, Припяти и авари</w:t>
      </w:r>
      <w:r w:rsidR="005743A7">
        <w:rPr>
          <w:rFonts w:ascii="Times New Roman" w:eastAsia="Times New Roman" w:hAnsi="Times New Roman" w:cs="Times New Roman"/>
          <w:sz w:val="28"/>
          <w:szCs w:val="28"/>
        </w:rPr>
        <w:t xml:space="preserve">и на ЧАЭС. Вот электронные версии некоторых  из них </w:t>
      </w:r>
      <w:hyperlink r:id="rId11" w:history="1">
        <w:r w:rsidR="005743A7" w:rsidRPr="008C6235">
          <w:rPr>
            <w:rStyle w:val="a6"/>
            <w:rFonts w:ascii="Times New Roman" w:eastAsia="Times New Roman" w:hAnsi="Times New Roman" w:cs="Times New Roman"/>
            <w:sz w:val="28"/>
            <w:szCs w:val="28"/>
          </w:rPr>
          <w:t>http://bookash.pro/ru/t/Чернобыль/</w:t>
        </w:r>
      </w:hyperlink>
      <w:r w:rsidR="005743A7">
        <w:rPr>
          <w:rFonts w:ascii="Times New Roman" w:eastAsia="Times New Roman" w:hAnsi="Times New Roman" w:cs="Times New Roman"/>
          <w:sz w:val="28"/>
          <w:szCs w:val="28"/>
        </w:rPr>
        <w:t>.</w:t>
      </w:r>
    </w:p>
    <w:p w:rsidR="008A66FB" w:rsidRPr="008A66FB" w:rsidRDefault="008A66FB" w:rsidP="008A66FB">
      <w:pPr>
        <w:spacing w:after="0" w:line="240" w:lineRule="auto"/>
        <w:jc w:val="center"/>
        <w:rPr>
          <w:rFonts w:ascii="Times New Roman" w:eastAsia="Times New Roman" w:hAnsi="Times New Roman" w:cs="Times New Roman"/>
          <w:sz w:val="24"/>
          <w:szCs w:val="24"/>
        </w:rPr>
      </w:pPr>
    </w:p>
    <w:p w:rsidR="008A66FB" w:rsidRPr="001B75B8" w:rsidRDefault="008A66FB" w:rsidP="008A66FB">
      <w:pPr>
        <w:rPr>
          <w:rFonts w:ascii="Times New Roman" w:hAnsi="Times New Roman" w:cs="Times New Roman"/>
          <w:b/>
          <w:sz w:val="28"/>
          <w:szCs w:val="28"/>
        </w:rPr>
      </w:pPr>
    </w:p>
    <w:sectPr w:rsidR="008A66FB" w:rsidRPr="001B75B8" w:rsidSect="00F6213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B75B8"/>
    <w:rsid w:val="00050369"/>
    <w:rsid w:val="001B75B8"/>
    <w:rsid w:val="00477898"/>
    <w:rsid w:val="004943E9"/>
    <w:rsid w:val="005743A7"/>
    <w:rsid w:val="005A4A2C"/>
    <w:rsid w:val="005D0E7F"/>
    <w:rsid w:val="006F0E7C"/>
    <w:rsid w:val="008752C9"/>
    <w:rsid w:val="008A66FB"/>
    <w:rsid w:val="00B40DFD"/>
    <w:rsid w:val="00D06779"/>
    <w:rsid w:val="00DA65A0"/>
    <w:rsid w:val="00DD46ED"/>
    <w:rsid w:val="00E46F09"/>
    <w:rsid w:val="00F62133"/>
    <w:rsid w:val="00F905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133"/>
  </w:style>
  <w:style w:type="paragraph" w:styleId="2">
    <w:name w:val="heading 2"/>
    <w:basedOn w:val="a"/>
    <w:link w:val="20"/>
    <w:uiPriority w:val="9"/>
    <w:qFormat/>
    <w:rsid w:val="00F905E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D0E7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D0E7F"/>
    <w:rPr>
      <w:rFonts w:ascii="Tahoma" w:hAnsi="Tahoma" w:cs="Tahoma"/>
      <w:sz w:val="16"/>
      <w:szCs w:val="16"/>
    </w:rPr>
  </w:style>
  <w:style w:type="paragraph" w:styleId="a5">
    <w:name w:val="Normal (Web)"/>
    <w:basedOn w:val="a"/>
    <w:uiPriority w:val="99"/>
    <w:semiHidden/>
    <w:unhideWhenUsed/>
    <w:rsid w:val="008A66FB"/>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F905E7"/>
    <w:rPr>
      <w:color w:val="0000FF"/>
      <w:u w:val="single"/>
    </w:rPr>
  </w:style>
  <w:style w:type="character" w:customStyle="1" w:styleId="20">
    <w:name w:val="Заголовок 2 Знак"/>
    <w:basedOn w:val="a0"/>
    <w:link w:val="2"/>
    <w:uiPriority w:val="9"/>
    <w:rsid w:val="00F905E7"/>
    <w:rPr>
      <w:rFonts w:ascii="Times New Roman" w:eastAsia="Times New Roman" w:hAnsi="Times New Roman" w:cs="Times New Roman"/>
      <w:b/>
      <w:bCs/>
      <w:sz w:val="36"/>
      <w:szCs w:val="36"/>
    </w:rPr>
  </w:style>
</w:styles>
</file>

<file path=word/webSettings.xml><?xml version="1.0" encoding="utf-8"?>
<w:webSettings xmlns:r="http://schemas.openxmlformats.org/officeDocument/2006/relationships" xmlns:w="http://schemas.openxmlformats.org/wordprocessingml/2006/main">
  <w:divs>
    <w:div w:id="29763342">
      <w:bodyDiv w:val="1"/>
      <w:marLeft w:val="0"/>
      <w:marRight w:val="0"/>
      <w:marTop w:val="0"/>
      <w:marBottom w:val="0"/>
      <w:divBdr>
        <w:top w:val="none" w:sz="0" w:space="0" w:color="auto"/>
        <w:left w:val="none" w:sz="0" w:space="0" w:color="auto"/>
        <w:bottom w:val="none" w:sz="0" w:space="0" w:color="auto"/>
        <w:right w:val="none" w:sz="0" w:space="0" w:color="auto"/>
      </w:divBdr>
      <w:divsChild>
        <w:div w:id="747003045">
          <w:marLeft w:val="0"/>
          <w:marRight w:val="0"/>
          <w:marTop w:val="0"/>
          <w:marBottom w:val="0"/>
          <w:divBdr>
            <w:top w:val="none" w:sz="0" w:space="0" w:color="auto"/>
            <w:left w:val="none" w:sz="0" w:space="0" w:color="auto"/>
            <w:bottom w:val="none" w:sz="0" w:space="0" w:color="auto"/>
            <w:right w:val="none" w:sz="0" w:space="0" w:color="auto"/>
          </w:divBdr>
        </w:div>
        <w:div w:id="1360281581">
          <w:marLeft w:val="0"/>
          <w:marRight w:val="0"/>
          <w:marTop w:val="0"/>
          <w:marBottom w:val="0"/>
          <w:divBdr>
            <w:top w:val="none" w:sz="0" w:space="0" w:color="auto"/>
            <w:left w:val="none" w:sz="0" w:space="0" w:color="auto"/>
            <w:bottom w:val="none" w:sz="0" w:space="0" w:color="auto"/>
            <w:right w:val="none" w:sz="0" w:space="0" w:color="auto"/>
          </w:divBdr>
        </w:div>
        <w:div w:id="1888878640">
          <w:marLeft w:val="0"/>
          <w:marRight w:val="0"/>
          <w:marTop w:val="0"/>
          <w:marBottom w:val="0"/>
          <w:divBdr>
            <w:top w:val="none" w:sz="0" w:space="0" w:color="auto"/>
            <w:left w:val="none" w:sz="0" w:space="0" w:color="auto"/>
            <w:bottom w:val="none" w:sz="0" w:space="0" w:color="auto"/>
            <w:right w:val="none" w:sz="0" w:space="0" w:color="auto"/>
          </w:divBdr>
        </w:div>
        <w:div w:id="1234512120">
          <w:marLeft w:val="0"/>
          <w:marRight w:val="0"/>
          <w:marTop w:val="0"/>
          <w:marBottom w:val="0"/>
          <w:divBdr>
            <w:top w:val="none" w:sz="0" w:space="0" w:color="auto"/>
            <w:left w:val="none" w:sz="0" w:space="0" w:color="auto"/>
            <w:bottom w:val="none" w:sz="0" w:space="0" w:color="auto"/>
            <w:right w:val="none" w:sz="0" w:space="0" w:color="auto"/>
          </w:divBdr>
        </w:div>
        <w:div w:id="1215966726">
          <w:marLeft w:val="0"/>
          <w:marRight w:val="0"/>
          <w:marTop w:val="0"/>
          <w:marBottom w:val="0"/>
          <w:divBdr>
            <w:top w:val="none" w:sz="0" w:space="0" w:color="auto"/>
            <w:left w:val="none" w:sz="0" w:space="0" w:color="auto"/>
            <w:bottom w:val="none" w:sz="0" w:space="0" w:color="auto"/>
            <w:right w:val="none" w:sz="0" w:space="0" w:color="auto"/>
          </w:divBdr>
        </w:div>
        <w:div w:id="841814825">
          <w:marLeft w:val="0"/>
          <w:marRight w:val="0"/>
          <w:marTop w:val="0"/>
          <w:marBottom w:val="0"/>
          <w:divBdr>
            <w:top w:val="none" w:sz="0" w:space="0" w:color="auto"/>
            <w:left w:val="none" w:sz="0" w:space="0" w:color="auto"/>
            <w:bottom w:val="none" w:sz="0" w:space="0" w:color="auto"/>
            <w:right w:val="none" w:sz="0" w:space="0" w:color="auto"/>
          </w:divBdr>
        </w:div>
        <w:div w:id="229703695">
          <w:marLeft w:val="0"/>
          <w:marRight w:val="0"/>
          <w:marTop w:val="0"/>
          <w:marBottom w:val="0"/>
          <w:divBdr>
            <w:top w:val="none" w:sz="0" w:space="0" w:color="auto"/>
            <w:left w:val="none" w:sz="0" w:space="0" w:color="auto"/>
            <w:bottom w:val="none" w:sz="0" w:space="0" w:color="auto"/>
            <w:right w:val="none" w:sz="0" w:space="0" w:color="auto"/>
          </w:divBdr>
        </w:div>
        <w:div w:id="1020281887">
          <w:marLeft w:val="0"/>
          <w:marRight w:val="0"/>
          <w:marTop w:val="0"/>
          <w:marBottom w:val="0"/>
          <w:divBdr>
            <w:top w:val="none" w:sz="0" w:space="0" w:color="auto"/>
            <w:left w:val="none" w:sz="0" w:space="0" w:color="auto"/>
            <w:bottom w:val="none" w:sz="0" w:space="0" w:color="auto"/>
            <w:right w:val="none" w:sz="0" w:space="0" w:color="auto"/>
          </w:divBdr>
        </w:div>
        <w:div w:id="93406081">
          <w:marLeft w:val="0"/>
          <w:marRight w:val="0"/>
          <w:marTop w:val="0"/>
          <w:marBottom w:val="0"/>
          <w:divBdr>
            <w:top w:val="none" w:sz="0" w:space="0" w:color="auto"/>
            <w:left w:val="none" w:sz="0" w:space="0" w:color="auto"/>
            <w:bottom w:val="none" w:sz="0" w:space="0" w:color="auto"/>
            <w:right w:val="none" w:sz="0" w:space="0" w:color="auto"/>
          </w:divBdr>
        </w:div>
        <w:div w:id="1252008909">
          <w:marLeft w:val="0"/>
          <w:marRight w:val="0"/>
          <w:marTop w:val="0"/>
          <w:marBottom w:val="0"/>
          <w:divBdr>
            <w:top w:val="none" w:sz="0" w:space="0" w:color="auto"/>
            <w:left w:val="none" w:sz="0" w:space="0" w:color="auto"/>
            <w:bottom w:val="none" w:sz="0" w:space="0" w:color="auto"/>
            <w:right w:val="none" w:sz="0" w:space="0" w:color="auto"/>
          </w:divBdr>
        </w:div>
        <w:div w:id="279262706">
          <w:marLeft w:val="0"/>
          <w:marRight w:val="0"/>
          <w:marTop w:val="0"/>
          <w:marBottom w:val="0"/>
          <w:divBdr>
            <w:top w:val="none" w:sz="0" w:space="0" w:color="auto"/>
            <w:left w:val="none" w:sz="0" w:space="0" w:color="auto"/>
            <w:bottom w:val="none" w:sz="0" w:space="0" w:color="auto"/>
            <w:right w:val="none" w:sz="0" w:space="0" w:color="auto"/>
          </w:divBdr>
        </w:div>
        <w:div w:id="1945769973">
          <w:marLeft w:val="0"/>
          <w:marRight w:val="0"/>
          <w:marTop w:val="0"/>
          <w:marBottom w:val="0"/>
          <w:divBdr>
            <w:top w:val="none" w:sz="0" w:space="0" w:color="auto"/>
            <w:left w:val="none" w:sz="0" w:space="0" w:color="auto"/>
            <w:bottom w:val="none" w:sz="0" w:space="0" w:color="auto"/>
            <w:right w:val="none" w:sz="0" w:space="0" w:color="auto"/>
          </w:divBdr>
          <w:divsChild>
            <w:div w:id="674921539">
              <w:marLeft w:val="0"/>
              <w:marRight w:val="0"/>
              <w:marTop w:val="0"/>
              <w:marBottom w:val="0"/>
              <w:divBdr>
                <w:top w:val="none" w:sz="0" w:space="0" w:color="auto"/>
                <w:left w:val="none" w:sz="0" w:space="0" w:color="auto"/>
                <w:bottom w:val="none" w:sz="0" w:space="0" w:color="auto"/>
                <w:right w:val="none" w:sz="0" w:space="0" w:color="auto"/>
              </w:divBdr>
            </w:div>
            <w:div w:id="878081670">
              <w:marLeft w:val="0"/>
              <w:marRight w:val="0"/>
              <w:marTop w:val="0"/>
              <w:marBottom w:val="0"/>
              <w:divBdr>
                <w:top w:val="none" w:sz="0" w:space="0" w:color="auto"/>
                <w:left w:val="none" w:sz="0" w:space="0" w:color="auto"/>
                <w:bottom w:val="none" w:sz="0" w:space="0" w:color="auto"/>
                <w:right w:val="none" w:sz="0" w:space="0" w:color="auto"/>
              </w:divBdr>
            </w:div>
            <w:div w:id="746734613">
              <w:marLeft w:val="0"/>
              <w:marRight w:val="0"/>
              <w:marTop w:val="0"/>
              <w:marBottom w:val="0"/>
              <w:divBdr>
                <w:top w:val="none" w:sz="0" w:space="0" w:color="auto"/>
                <w:left w:val="none" w:sz="0" w:space="0" w:color="auto"/>
                <w:bottom w:val="none" w:sz="0" w:space="0" w:color="auto"/>
                <w:right w:val="none" w:sz="0" w:space="0" w:color="auto"/>
              </w:divBdr>
            </w:div>
            <w:div w:id="1880697815">
              <w:marLeft w:val="0"/>
              <w:marRight w:val="0"/>
              <w:marTop w:val="0"/>
              <w:marBottom w:val="0"/>
              <w:divBdr>
                <w:top w:val="none" w:sz="0" w:space="0" w:color="auto"/>
                <w:left w:val="none" w:sz="0" w:space="0" w:color="auto"/>
                <w:bottom w:val="none" w:sz="0" w:space="0" w:color="auto"/>
                <w:right w:val="none" w:sz="0" w:space="0" w:color="auto"/>
              </w:divBdr>
            </w:div>
            <w:div w:id="1795369319">
              <w:marLeft w:val="0"/>
              <w:marRight w:val="0"/>
              <w:marTop w:val="0"/>
              <w:marBottom w:val="0"/>
              <w:divBdr>
                <w:top w:val="none" w:sz="0" w:space="0" w:color="auto"/>
                <w:left w:val="none" w:sz="0" w:space="0" w:color="auto"/>
                <w:bottom w:val="none" w:sz="0" w:space="0" w:color="auto"/>
                <w:right w:val="none" w:sz="0" w:space="0" w:color="auto"/>
              </w:divBdr>
            </w:div>
            <w:div w:id="1219127845">
              <w:marLeft w:val="0"/>
              <w:marRight w:val="0"/>
              <w:marTop w:val="0"/>
              <w:marBottom w:val="0"/>
              <w:divBdr>
                <w:top w:val="none" w:sz="0" w:space="0" w:color="auto"/>
                <w:left w:val="none" w:sz="0" w:space="0" w:color="auto"/>
                <w:bottom w:val="none" w:sz="0" w:space="0" w:color="auto"/>
                <w:right w:val="none" w:sz="0" w:space="0" w:color="auto"/>
              </w:divBdr>
              <w:divsChild>
                <w:div w:id="1546479852">
                  <w:marLeft w:val="0"/>
                  <w:marRight w:val="0"/>
                  <w:marTop w:val="0"/>
                  <w:marBottom w:val="0"/>
                  <w:divBdr>
                    <w:top w:val="none" w:sz="0" w:space="0" w:color="auto"/>
                    <w:left w:val="none" w:sz="0" w:space="0" w:color="auto"/>
                    <w:bottom w:val="none" w:sz="0" w:space="0" w:color="auto"/>
                    <w:right w:val="none" w:sz="0" w:space="0" w:color="auto"/>
                  </w:divBdr>
                </w:div>
              </w:divsChild>
            </w:div>
            <w:div w:id="995065119">
              <w:marLeft w:val="0"/>
              <w:marRight w:val="0"/>
              <w:marTop w:val="0"/>
              <w:marBottom w:val="0"/>
              <w:divBdr>
                <w:top w:val="none" w:sz="0" w:space="0" w:color="auto"/>
                <w:left w:val="none" w:sz="0" w:space="0" w:color="auto"/>
                <w:bottom w:val="none" w:sz="0" w:space="0" w:color="auto"/>
                <w:right w:val="none" w:sz="0" w:space="0" w:color="auto"/>
              </w:divBdr>
            </w:div>
            <w:div w:id="832721845">
              <w:marLeft w:val="0"/>
              <w:marRight w:val="0"/>
              <w:marTop w:val="0"/>
              <w:marBottom w:val="0"/>
              <w:divBdr>
                <w:top w:val="none" w:sz="0" w:space="0" w:color="auto"/>
                <w:left w:val="none" w:sz="0" w:space="0" w:color="auto"/>
                <w:bottom w:val="none" w:sz="0" w:space="0" w:color="auto"/>
                <w:right w:val="none" w:sz="0" w:space="0" w:color="auto"/>
              </w:divBdr>
            </w:div>
            <w:div w:id="719743927">
              <w:marLeft w:val="0"/>
              <w:marRight w:val="0"/>
              <w:marTop w:val="0"/>
              <w:marBottom w:val="0"/>
              <w:divBdr>
                <w:top w:val="none" w:sz="0" w:space="0" w:color="auto"/>
                <w:left w:val="none" w:sz="0" w:space="0" w:color="auto"/>
                <w:bottom w:val="none" w:sz="0" w:space="0" w:color="auto"/>
                <w:right w:val="none" w:sz="0" w:space="0" w:color="auto"/>
              </w:divBdr>
              <w:divsChild>
                <w:div w:id="1857882182">
                  <w:marLeft w:val="0"/>
                  <w:marRight w:val="0"/>
                  <w:marTop w:val="0"/>
                  <w:marBottom w:val="0"/>
                  <w:divBdr>
                    <w:top w:val="none" w:sz="0" w:space="0" w:color="auto"/>
                    <w:left w:val="none" w:sz="0" w:space="0" w:color="auto"/>
                    <w:bottom w:val="none" w:sz="0" w:space="0" w:color="auto"/>
                    <w:right w:val="none" w:sz="0" w:space="0" w:color="auto"/>
                  </w:divBdr>
                </w:div>
                <w:div w:id="1558585612">
                  <w:marLeft w:val="0"/>
                  <w:marRight w:val="0"/>
                  <w:marTop w:val="0"/>
                  <w:marBottom w:val="0"/>
                  <w:divBdr>
                    <w:top w:val="none" w:sz="0" w:space="0" w:color="auto"/>
                    <w:left w:val="none" w:sz="0" w:space="0" w:color="auto"/>
                    <w:bottom w:val="none" w:sz="0" w:space="0" w:color="auto"/>
                    <w:right w:val="none" w:sz="0" w:space="0" w:color="auto"/>
                  </w:divBdr>
                </w:div>
                <w:div w:id="625430812">
                  <w:marLeft w:val="0"/>
                  <w:marRight w:val="0"/>
                  <w:marTop w:val="0"/>
                  <w:marBottom w:val="0"/>
                  <w:divBdr>
                    <w:top w:val="none" w:sz="0" w:space="0" w:color="auto"/>
                    <w:left w:val="none" w:sz="0" w:space="0" w:color="auto"/>
                    <w:bottom w:val="none" w:sz="0" w:space="0" w:color="auto"/>
                    <w:right w:val="none" w:sz="0" w:space="0" w:color="auto"/>
                  </w:divBdr>
                </w:div>
                <w:div w:id="1101683486">
                  <w:marLeft w:val="0"/>
                  <w:marRight w:val="0"/>
                  <w:marTop w:val="0"/>
                  <w:marBottom w:val="0"/>
                  <w:divBdr>
                    <w:top w:val="none" w:sz="0" w:space="0" w:color="auto"/>
                    <w:left w:val="none" w:sz="0" w:space="0" w:color="auto"/>
                    <w:bottom w:val="none" w:sz="0" w:space="0" w:color="auto"/>
                    <w:right w:val="none" w:sz="0" w:space="0" w:color="auto"/>
                  </w:divBdr>
                </w:div>
                <w:div w:id="837115162">
                  <w:marLeft w:val="0"/>
                  <w:marRight w:val="0"/>
                  <w:marTop w:val="0"/>
                  <w:marBottom w:val="0"/>
                  <w:divBdr>
                    <w:top w:val="none" w:sz="0" w:space="0" w:color="auto"/>
                    <w:left w:val="none" w:sz="0" w:space="0" w:color="auto"/>
                    <w:bottom w:val="none" w:sz="0" w:space="0" w:color="auto"/>
                    <w:right w:val="none" w:sz="0" w:space="0" w:color="auto"/>
                  </w:divBdr>
                </w:div>
                <w:div w:id="1696467107">
                  <w:marLeft w:val="0"/>
                  <w:marRight w:val="0"/>
                  <w:marTop w:val="0"/>
                  <w:marBottom w:val="0"/>
                  <w:divBdr>
                    <w:top w:val="none" w:sz="0" w:space="0" w:color="auto"/>
                    <w:left w:val="none" w:sz="0" w:space="0" w:color="auto"/>
                    <w:bottom w:val="none" w:sz="0" w:space="0" w:color="auto"/>
                    <w:right w:val="none" w:sz="0" w:space="0" w:color="auto"/>
                  </w:divBdr>
                </w:div>
                <w:div w:id="1448817943">
                  <w:marLeft w:val="0"/>
                  <w:marRight w:val="0"/>
                  <w:marTop w:val="0"/>
                  <w:marBottom w:val="0"/>
                  <w:divBdr>
                    <w:top w:val="none" w:sz="0" w:space="0" w:color="auto"/>
                    <w:left w:val="none" w:sz="0" w:space="0" w:color="auto"/>
                    <w:bottom w:val="none" w:sz="0" w:space="0" w:color="auto"/>
                    <w:right w:val="none" w:sz="0" w:space="0" w:color="auto"/>
                  </w:divBdr>
                </w:div>
                <w:div w:id="1525289250">
                  <w:marLeft w:val="0"/>
                  <w:marRight w:val="0"/>
                  <w:marTop w:val="0"/>
                  <w:marBottom w:val="0"/>
                  <w:divBdr>
                    <w:top w:val="none" w:sz="0" w:space="0" w:color="auto"/>
                    <w:left w:val="none" w:sz="0" w:space="0" w:color="auto"/>
                    <w:bottom w:val="none" w:sz="0" w:space="0" w:color="auto"/>
                    <w:right w:val="none" w:sz="0" w:space="0" w:color="auto"/>
                  </w:divBdr>
                </w:div>
                <w:div w:id="108838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560234">
          <w:marLeft w:val="0"/>
          <w:marRight w:val="0"/>
          <w:marTop w:val="0"/>
          <w:marBottom w:val="0"/>
          <w:divBdr>
            <w:top w:val="none" w:sz="0" w:space="0" w:color="auto"/>
            <w:left w:val="none" w:sz="0" w:space="0" w:color="auto"/>
            <w:bottom w:val="none" w:sz="0" w:space="0" w:color="auto"/>
            <w:right w:val="none" w:sz="0" w:space="0" w:color="auto"/>
          </w:divBdr>
          <w:divsChild>
            <w:div w:id="529995682">
              <w:marLeft w:val="0"/>
              <w:marRight w:val="0"/>
              <w:marTop w:val="0"/>
              <w:marBottom w:val="0"/>
              <w:divBdr>
                <w:top w:val="none" w:sz="0" w:space="0" w:color="auto"/>
                <w:left w:val="none" w:sz="0" w:space="0" w:color="auto"/>
                <w:bottom w:val="none" w:sz="0" w:space="0" w:color="auto"/>
                <w:right w:val="none" w:sz="0" w:space="0" w:color="auto"/>
              </w:divBdr>
            </w:div>
            <w:div w:id="86490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6894">
      <w:bodyDiv w:val="1"/>
      <w:marLeft w:val="0"/>
      <w:marRight w:val="0"/>
      <w:marTop w:val="0"/>
      <w:marBottom w:val="0"/>
      <w:divBdr>
        <w:top w:val="none" w:sz="0" w:space="0" w:color="auto"/>
        <w:left w:val="none" w:sz="0" w:space="0" w:color="auto"/>
        <w:bottom w:val="none" w:sz="0" w:space="0" w:color="auto"/>
        <w:right w:val="none" w:sz="0" w:space="0" w:color="auto"/>
      </w:divBdr>
    </w:div>
    <w:div w:id="1803648082">
      <w:bodyDiv w:val="1"/>
      <w:marLeft w:val="0"/>
      <w:marRight w:val="0"/>
      <w:marTop w:val="0"/>
      <w:marBottom w:val="0"/>
      <w:divBdr>
        <w:top w:val="none" w:sz="0" w:space="0" w:color="auto"/>
        <w:left w:val="none" w:sz="0" w:space="0" w:color="auto"/>
        <w:bottom w:val="none" w:sz="0" w:space="0" w:color="auto"/>
        <w:right w:val="none" w:sz="0" w:space="0" w:color="auto"/>
      </w:divBdr>
    </w:div>
    <w:div w:id="2097431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bookash.pro/ru/t/&#1063;&#1077;&#1088;&#1085;&#1086;&#1073;&#1099;&#1083;&#1100;/" TargetMode="Externa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376</Words>
  <Characters>2148</Characters>
  <Application>Microsoft Office Word</Application>
  <DocSecurity>0</DocSecurity>
  <Lines>17</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15</cp:revision>
  <dcterms:created xsi:type="dcterms:W3CDTF">2020-04-24T07:20:00Z</dcterms:created>
  <dcterms:modified xsi:type="dcterms:W3CDTF">2020-04-24T08:14:00Z</dcterms:modified>
</cp:coreProperties>
</file>