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B42" w:rsidRPr="00F33C5E" w:rsidRDefault="00F33C5E">
      <w:pPr>
        <w:rPr>
          <w:rFonts w:ascii="Times New Roman" w:hAnsi="Times New Roman" w:cs="Times New Roman"/>
          <w:b/>
          <w:sz w:val="32"/>
          <w:szCs w:val="32"/>
        </w:rPr>
      </w:pPr>
      <w:r w:rsidRPr="00F33C5E">
        <w:rPr>
          <w:rFonts w:ascii="Times New Roman" w:hAnsi="Times New Roman" w:cs="Times New Roman"/>
          <w:b/>
          <w:sz w:val="32"/>
          <w:szCs w:val="32"/>
        </w:rPr>
        <w:t>Количество поданных заявлений</w:t>
      </w:r>
      <w:r w:rsidR="0055530B">
        <w:rPr>
          <w:rFonts w:ascii="Times New Roman" w:hAnsi="Times New Roman" w:cs="Times New Roman"/>
          <w:b/>
          <w:sz w:val="32"/>
          <w:szCs w:val="32"/>
        </w:rPr>
        <w:t xml:space="preserve"> на 10.08.2024г.</w:t>
      </w:r>
    </w:p>
    <w:p w:rsidR="00F33C5E" w:rsidRDefault="00F33C5E">
      <w:pPr>
        <w:rPr>
          <w:rFonts w:ascii="Times New Roman" w:hAnsi="Times New Roman" w:cs="Times New Roman"/>
          <w:sz w:val="32"/>
          <w:szCs w:val="32"/>
        </w:rPr>
      </w:pPr>
    </w:p>
    <w:p w:rsidR="00F33C5E" w:rsidRDefault="00F33C5E"/>
    <w:tbl>
      <w:tblPr>
        <w:tblStyle w:val="a3"/>
        <w:tblW w:w="9792" w:type="dxa"/>
        <w:tblLook w:val="04A0" w:firstRow="1" w:lastRow="0" w:firstColumn="1" w:lastColumn="0" w:noHBand="0" w:noVBand="1"/>
      </w:tblPr>
      <w:tblGrid>
        <w:gridCol w:w="6202"/>
        <w:gridCol w:w="3590"/>
      </w:tblGrid>
      <w:tr w:rsidR="00F33C5E" w:rsidTr="00F33C5E">
        <w:trPr>
          <w:trHeight w:val="411"/>
        </w:trPr>
        <w:tc>
          <w:tcPr>
            <w:tcW w:w="6202" w:type="dxa"/>
          </w:tcPr>
          <w:p w:rsidR="00F33C5E" w:rsidRPr="00F33C5E" w:rsidRDefault="00F33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C5E">
              <w:rPr>
                <w:rFonts w:ascii="Times New Roman" w:hAnsi="Times New Roman" w:cs="Times New Roman"/>
                <w:sz w:val="28"/>
                <w:szCs w:val="28"/>
              </w:rPr>
              <w:t>53.02.03 Инструментальное исполнительство</w:t>
            </w:r>
          </w:p>
        </w:tc>
        <w:tc>
          <w:tcPr>
            <w:tcW w:w="3590" w:type="dxa"/>
          </w:tcPr>
          <w:p w:rsidR="00F33C5E" w:rsidRPr="00F33C5E" w:rsidRDefault="0055530B" w:rsidP="00F3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33C5E" w:rsidTr="00F33C5E">
        <w:trPr>
          <w:trHeight w:val="411"/>
        </w:trPr>
        <w:tc>
          <w:tcPr>
            <w:tcW w:w="6202" w:type="dxa"/>
          </w:tcPr>
          <w:p w:rsidR="00F33C5E" w:rsidRPr="00F33C5E" w:rsidRDefault="00F33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C5E"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3590" w:type="dxa"/>
          </w:tcPr>
          <w:p w:rsidR="00F33C5E" w:rsidRPr="00F33C5E" w:rsidRDefault="005D49FD" w:rsidP="00F3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33C5E" w:rsidTr="00F33C5E">
        <w:trPr>
          <w:trHeight w:val="385"/>
        </w:trPr>
        <w:tc>
          <w:tcPr>
            <w:tcW w:w="6202" w:type="dxa"/>
          </w:tcPr>
          <w:p w:rsidR="00F33C5E" w:rsidRPr="00F33C5E" w:rsidRDefault="00F33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C5E">
              <w:rPr>
                <w:rFonts w:ascii="Times New Roman" w:hAnsi="Times New Roman" w:cs="Times New Roman"/>
                <w:sz w:val="28"/>
                <w:szCs w:val="28"/>
              </w:rPr>
              <w:t>Оркестровые духовые и ударные инструменты</w:t>
            </w:r>
          </w:p>
        </w:tc>
        <w:tc>
          <w:tcPr>
            <w:tcW w:w="3590" w:type="dxa"/>
          </w:tcPr>
          <w:p w:rsidR="00F33C5E" w:rsidRPr="00F33C5E" w:rsidRDefault="00BA185F" w:rsidP="00F3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3C5E" w:rsidTr="00F33C5E">
        <w:trPr>
          <w:trHeight w:val="411"/>
        </w:trPr>
        <w:tc>
          <w:tcPr>
            <w:tcW w:w="6202" w:type="dxa"/>
          </w:tcPr>
          <w:p w:rsidR="00F33C5E" w:rsidRPr="00F33C5E" w:rsidRDefault="00F33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C5E">
              <w:rPr>
                <w:rFonts w:ascii="Times New Roman" w:hAnsi="Times New Roman" w:cs="Times New Roman"/>
                <w:sz w:val="28"/>
                <w:szCs w:val="28"/>
              </w:rPr>
              <w:t>Инструменты народного оркестра</w:t>
            </w:r>
          </w:p>
        </w:tc>
        <w:tc>
          <w:tcPr>
            <w:tcW w:w="3590" w:type="dxa"/>
          </w:tcPr>
          <w:p w:rsidR="00F33C5E" w:rsidRPr="00901E48" w:rsidRDefault="0055530B" w:rsidP="00F3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33C5E" w:rsidTr="00F33C5E">
        <w:trPr>
          <w:trHeight w:val="821"/>
        </w:trPr>
        <w:tc>
          <w:tcPr>
            <w:tcW w:w="6202" w:type="dxa"/>
          </w:tcPr>
          <w:p w:rsidR="00F33C5E" w:rsidRPr="00F33C5E" w:rsidRDefault="00F33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C5E">
              <w:rPr>
                <w:rFonts w:ascii="Times New Roman" w:hAnsi="Times New Roman" w:cs="Times New Roman"/>
                <w:sz w:val="28"/>
                <w:szCs w:val="28"/>
              </w:rPr>
              <w:t>Национальные инструменты народов России (башкирские)</w:t>
            </w:r>
          </w:p>
        </w:tc>
        <w:tc>
          <w:tcPr>
            <w:tcW w:w="3590" w:type="dxa"/>
          </w:tcPr>
          <w:p w:rsidR="00F33C5E" w:rsidRPr="00901E48" w:rsidRDefault="00BA185F" w:rsidP="00F3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33C5E" w:rsidTr="00F33C5E">
        <w:trPr>
          <w:trHeight w:val="385"/>
        </w:trPr>
        <w:tc>
          <w:tcPr>
            <w:tcW w:w="6202" w:type="dxa"/>
          </w:tcPr>
          <w:p w:rsidR="00F33C5E" w:rsidRPr="00F33C5E" w:rsidRDefault="00F33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C5E">
              <w:rPr>
                <w:rFonts w:ascii="Times New Roman" w:hAnsi="Times New Roman" w:cs="Times New Roman"/>
                <w:sz w:val="28"/>
                <w:szCs w:val="28"/>
              </w:rPr>
              <w:t>53.02.04 Вокальное искусство</w:t>
            </w:r>
          </w:p>
        </w:tc>
        <w:tc>
          <w:tcPr>
            <w:tcW w:w="3590" w:type="dxa"/>
          </w:tcPr>
          <w:p w:rsidR="00F33C5E" w:rsidRPr="008515CC" w:rsidRDefault="00BA185F" w:rsidP="00F3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33C5E" w:rsidTr="00F33C5E">
        <w:trPr>
          <w:trHeight w:val="411"/>
        </w:trPr>
        <w:tc>
          <w:tcPr>
            <w:tcW w:w="6202" w:type="dxa"/>
          </w:tcPr>
          <w:p w:rsidR="00F33C5E" w:rsidRPr="00F33C5E" w:rsidRDefault="00F33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C5E">
              <w:rPr>
                <w:rFonts w:ascii="Times New Roman" w:hAnsi="Times New Roman" w:cs="Times New Roman"/>
                <w:sz w:val="28"/>
                <w:szCs w:val="28"/>
              </w:rPr>
              <w:t>53.02.05 Сольное и хоровое народное пение</w:t>
            </w:r>
          </w:p>
        </w:tc>
        <w:tc>
          <w:tcPr>
            <w:tcW w:w="3590" w:type="dxa"/>
          </w:tcPr>
          <w:p w:rsidR="00F33C5E" w:rsidRPr="00D906DF" w:rsidRDefault="00BA185F" w:rsidP="00F3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3C5E" w:rsidTr="00F33C5E">
        <w:trPr>
          <w:trHeight w:val="385"/>
        </w:trPr>
        <w:tc>
          <w:tcPr>
            <w:tcW w:w="6202" w:type="dxa"/>
          </w:tcPr>
          <w:p w:rsidR="00F33C5E" w:rsidRPr="00F33C5E" w:rsidRDefault="00F33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C5E">
              <w:rPr>
                <w:rFonts w:ascii="Times New Roman" w:hAnsi="Times New Roman" w:cs="Times New Roman"/>
                <w:sz w:val="28"/>
                <w:szCs w:val="28"/>
              </w:rPr>
              <w:t>Сольное народное пение</w:t>
            </w:r>
          </w:p>
        </w:tc>
        <w:tc>
          <w:tcPr>
            <w:tcW w:w="3590" w:type="dxa"/>
          </w:tcPr>
          <w:p w:rsidR="00F33C5E" w:rsidRPr="00F33C5E" w:rsidRDefault="00BA185F" w:rsidP="00F3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33C5E" w:rsidTr="00F33C5E">
        <w:trPr>
          <w:trHeight w:val="411"/>
        </w:trPr>
        <w:tc>
          <w:tcPr>
            <w:tcW w:w="6202" w:type="dxa"/>
          </w:tcPr>
          <w:p w:rsidR="00F33C5E" w:rsidRPr="00F33C5E" w:rsidRDefault="00F33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C5E">
              <w:rPr>
                <w:rFonts w:ascii="Times New Roman" w:hAnsi="Times New Roman" w:cs="Times New Roman"/>
                <w:sz w:val="28"/>
                <w:szCs w:val="28"/>
              </w:rPr>
              <w:t>Хоровое народное пение</w:t>
            </w:r>
          </w:p>
        </w:tc>
        <w:tc>
          <w:tcPr>
            <w:tcW w:w="3590" w:type="dxa"/>
          </w:tcPr>
          <w:p w:rsidR="00F33C5E" w:rsidRPr="00D906DF" w:rsidRDefault="00EC46AC" w:rsidP="00F3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3C5E" w:rsidTr="00F33C5E">
        <w:trPr>
          <w:trHeight w:val="411"/>
        </w:trPr>
        <w:tc>
          <w:tcPr>
            <w:tcW w:w="6202" w:type="dxa"/>
          </w:tcPr>
          <w:p w:rsidR="00F33C5E" w:rsidRPr="00F33C5E" w:rsidRDefault="00F33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C5E">
              <w:rPr>
                <w:rFonts w:ascii="Times New Roman" w:hAnsi="Times New Roman" w:cs="Times New Roman"/>
                <w:sz w:val="28"/>
                <w:szCs w:val="28"/>
              </w:rPr>
              <w:t>53.02.06 Хоровое дирижирование</w:t>
            </w:r>
          </w:p>
        </w:tc>
        <w:tc>
          <w:tcPr>
            <w:tcW w:w="3590" w:type="dxa"/>
          </w:tcPr>
          <w:p w:rsidR="00F33C5E" w:rsidRPr="00F33C5E" w:rsidRDefault="00BA185F" w:rsidP="00F3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3C5E" w:rsidTr="00F33C5E">
        <w:trPr>
          <w:trHeight w:val="795"/>
        </w:trPr>
        <w:tc>
          <w:tcPr>
            <w:tcW w:w="6202" w:type="dxa"/>
          </w:tcPr>
          <w:p w:rsidR="00F33C5E" w:rsidRPr="00F33C5E" w:rsidRDefault="00F33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C5E">
              <w:rPr>
                <w:rFonts w:ascii="Times New Roman" w:hAnsi="Times New Roman" w:cs="Times New Roman"/>
                <w:sz w:val="28"/>
                <w:szCs w:val="28"/>
              </w:rPr>
              <w:t xml:space="preserve">54.02.02 </w:t>
            </w:r>
            <w:proofErr w:type="gramStart"/>
            <w:r w:rsidRPr="00F33C5E">
              <w:rPr>
                <w:rFonts w:ascii="Times New Roman" w:hAnsi="Times New Roman" w:cs="Times New Roman"/>
                <w:sz w:val="28"/>
                <w:szCs w:val="28"/>
              </w:rPr>
              <w:t>Декоративно-прикладное</w:t>
            </w:r>
            <w:proofErr w:type="gramEnd"/>
            <w:r w:rsidRPr="00F33C5E"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искусство и народные промыслы (по видам)</w:t>
            </w:r>
          </w:p>
        </w:tc>
        <w:tc>
          <w:tcPr>
            <w:tcW w:w="3590" w:type="dxa"/>
          </w:tcPr>
          <w:p w:rsidR="00F33C5E" w:rsidRPr="00901E48" w:rsidRDefault="00BA185F" w:rsidP="00555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530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33C5E" w:rsidTr="00EC46AC">
        <w:trPr>
          <w:trHeight w:val="826"/>
        </w:trPr>
        <w:tc>
          <w:tcPr>
            <w:tcW w:w="6202" w:type="dxa"/>
          </w:tcPr>
          <w:p w:rsidR="00F33C5E" w:rsidRPr="00F33C5E" w:rsidRDefault="00F33C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C5E">
              <w:rPr>
                <w:rFonts w:ascii="Times New Roman" w:hAnsi="Times New Roman" w:cs="Times New Roman"/>
                <w:sz w:val="28"/>
                <w:szCs w:val="28"/>
              </w:rPr>
              <w:t>51.02.01 Народное художественное творчество. Хореографическое творчество.</w:t>
            </w:r>
          </w:p>
        </w:tc>
        <w:tc>
          <w:tcPr>
            <w:tcW w:w="3590" w:type="dxa"/>
          </w:tcPr>
          <w:p w:rsidR="00F33C5E" w:rsidRPr="00C31A9F" w:rsidRDefault="0055530B" w:rsidP="00F3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55530B" w:rsidTr="00EC46AC">
        <w:trPr>
          <w:trHeight w:val="826"/>
        </w:trPr>
        <w:tc>
          <w:tcPr>
            <w:tcW w:w="6202" w:type="dxa"/>
          </w:tcPr>
          <w:p w:rsidR="0055530B" w:rsidRPr="00F33C5E" w:rsidRDefault="00555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90" w:type="dxa"/>
          </w:tcPr>
          <w:p w:rsidR="0055530B" w:rsidRDefault="0055530B" w:rsidP="00F33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bookmarkStart w:id="0" w:name="_GoBack"/>
            <w:bookmarkEnd w:id="0"/>
          </w:p>
        </w:tc>
      </w:tr>
    </w:tbl>
    <w:p w:rsidR="00F33C5E" w:rsidRPr="00F33C5E" w:rsidRDefault="00F33C5E">
      <w:pPr>
        <w:rPr>
          <w:rFonts w:ascii="Times New Roman" w:hAnsi="Times New Roman" w:cs="Times New Roman"/>
          <w:sz w:val="32"/>
          <w:szCs w:val="32"/>
        </w:rPr>
      </w:pPr>
    </w:p>
    <w:sectPr w:rsidR="00F33C5E" w:rsidRPr="00F33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746"/>
    <w:rsid w:val="00000AE8"/>
    <w:rsid w:val="00100F82"/>
    <w:rsid w:val="00444B42"/>
    <w:rsid w:val="0055530B"/>
    <w:rsid w:val="005D49FD"/>
    <w:rsid w:val="008205B2"/>
    <w:rsid w:val="008515CC"/>
    <w:rsid w:val="00901E48"/>
    <w:rsid w:val="00B55746"/>
    <w:rsid w:val="00BA185F"/>
    <w:rsid w:val="00C31A9F"/>
    <w:rsid w:val="00D906DF"/>
    <w:rsid w:val="00DB426A"/>
    <w:rsid w:val="00EC46AC"/>
    <w:rsid w:val="00F130CE"/>
    <w:rsid w:val="00F33C5E"/>
    <w:rsid w:val="00FA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63920-20B7-4014-AAA9-A4AF962F9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27</cp:revision>
  <dcterms:created xsi:type="dcterms:W3CDTF">2023-07-06T12:14:00Z</dcterms:created>
  <dcterms:modified xsi:type="dcterms:W3CDTF">2024-08-12T09:54:00Z</dcterms:modified>
</cp:coreProperties>
</file>