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35" w:rsidRDefault="00EC4D1C" w:rsidP="0006241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Еженедельник «</w:t>
      </w:r>
      <w:r w:rsidR="00B3046A">
        <w:rPr>
          <w:rFonts w:ascii="Times New Roman" w:hAnsi="Times New Roman" w:cs="Times New Roman"/>
          <w:b/>
          <w:color w:val="FF0000"/>
          <w:sz w:val="28"/>
          <w:szCs w:val="28"/>
        </w:rPr>
        <w:t>Культурный код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B3046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06241C" w:rsidRPr="0006241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B39A5" w:rsidRPr="00476F65" w:rsidRDefault="00EC4D1C" w:rsidP="00ED27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целью общего культурного развития обучающихся 1-4 курса еженедельник «Культурный код» представляет следующие произведения: </w:t>
      </w:r>
      <w:r w:rsidR="00476F65">
        <w:rPr>
          <w:rFonts w:ascii="Times New Roman" w:hAnsi="Times New Roman" w:cs="Times New Roman"/>
          <w:sz w:val="28"/>
          <w:szCs w:val="28"/>
        </w:rPr>
        <w:t xml:space="preserve">в кинематографе </w:t>
      </w:r>
      <w:r w:rsidR="00476F65" w:rsidRPr="00476F6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76F65">
        <w:rPr>
          <w:rFonts w:ascii="Times New Roman" w:hAnsi="Times New Roman" w:cs="Times New Roman"/>
          <w:sz w:val="28"/>
          <w:szCs w:val="28"/>
        </w:rPr>
        <w:t>ф</w:t>
      </w:r>
      <w:r w:rsidR="00476F65" w:rsidRPr="00476F65">
        <w:rPr>
          <w:rFonts w:ascii="Times New Roman" w:hAnsi="Times New Roman" w:cs="Times New Roman"/>
          <w:sz w:val="28"/>
          <w:szCs w:val="28"/>
        </w:rPr>
        <w:t>ильм «Собачье сердце» (1988), режиссёр</w:t>
      </w:r>
      <w:r w:rsidR="00476F65">
        <w:rPr>
          <w:rFonts w:ascii="Times New Roman" w:hAnsi="Times New Roman" w:cs="Times New Roman"/>
          <w:sz w:val="28"/>
          <w:szCs w:val="28"/>
        </w:rPr>
        <w:t>а</w:t>
      </w:r>
      <w:r w:rsidR="00476F65" w:rsidRPr="00476F65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476F65">
        <w:rPr>
          <w:rFonts w:ascii="Times New Roman" w:hAnsi="Times New Roman" w:cs="Times New Roman"/>
          <w:sz w:val="28"/>
          <w:szCs w:val="28"/>
        </w:rPr>
        <w:t>а</w:t>
      </w:r>
      <w:r w:rsidR="000C1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24">
        <w:rPr>
          <w:rFonts w:ascii="Times New Roman" w:hAnsi="Times New Roman" w:cs="Times New Roman"/>
          <w:sz w:val="28"/>
          <w:szCs w:val="28"/>
        </w:rPr>
        <w:t>Бортк</w:t>
      </w:r>
      <w:r w:rsidR="00ED27C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C1E24">
        <w:rPr>
          <w:rFonts w:ascii="Times New Roman" w:hAnsi="Times New Roman" w:cs="Times New Roman"/>
          <w:sz w:val="28"/>
          <w:szCs w:val="28"/>
        </w:rPr>
        <w:t>;</w:t>
      </w:r>
      <w:r w:rsidR="00476F65">
        <w:rPr>
          <w:rFonts w:ascii="Times New Roman" w:hAnsi="Times New Roman" w:cs="Times New Roman"/>
          <w:sz w:val="28"/>
          <w:szCs w:val="28"/>
        </w:rPr>
        <w:t xml:space="preserve"> в архитектуре  – </w:t>
      </w:r>
      <w:r w:rsidR="000C1E24">
        <w:rPr>
          <w:rFonts w:ascii="Times New Roman" w:hAnsi="Times New Roman" w:cs="Times New Roman"/>
          <w:sz w:val="28"/>
          <w:szCs w:val="28"/>
        </w:rPr>
        <w:t>М</w:t>
      </w:r>
      <w:r w:rsidR="00476F65">
        <w:rPr>
          <w:rFonts w:ascii="Times New Roman" w:hAnsi="Times New Roman" w:cs="Times New Roman"/>
          <w:sz w:val="28"/>
          <w:szCs w:val="28"/>
        </w:rPr>
        <w:t>осковское метро</w:t>
      </w:r>
      <w:r w:rsidR="00DA75A7">
        <w:rPr>
          <w:rFonts w:ascii="Times New Roman" w:hAnsi="Times New Roman" w:cs="Times New Roman"/>
          <w:sz w:val="28"/>
          <w:szCs w:val="28"/>
        </w:rPr>
        <w:t>;</w:t>
      </w:r>
      <w:r w:rsidR="00476F65">
        <w:rPr>
          <w:rFonts w:ascii="Times New Roman" w:hAnsi="Times New Roman" w:cs="Times New Roman"/>
          <w:sz w:val="28"/>
          <w:szCs w:val="28"/>
        </w:rPr>
        <w:t xml:space="preserve"> </w:t>
      </w:r>
      <w:r w:rsidR="000C1E24">
        <w:rPr>
          <w:rFonts w:ascii="Times New Roman" w:hAnsi="Times New Roman" w:cs="Times New Roman"/>
          <w:sz w:val="28"/>
          <w:szCs w:val="28"/>
        </w:rPr>
        <w:t>в литературе – пьеса А.Н. Островского «Доходное место»</w:t>
      </w:r>
      <w:r w:rsidR="00DA75A7">
        <w:rPr>
          <w:rFonts w:ascii="Times New Roman" w:hAnsi="Times New Roman" w:cs="Times New Roman"/>
          <w:sz w:val="28"/>
          <w:szCs w:val="28"/>
        </w:rPr>
        <w:t>;</w:t>
      </w:r>
      <w:r w:rsidR="000C1E24">
        <w:rPr>
          <w:rFonts w:ascii="Times New Roman" w:hAnsi="Times New Roman" w:cs="Times New Roman"/>
          <w:sz w:val="28"/>
          <w:szCs w:val="28"/>
        </w:rPr>
        <w:t xml:space="preserve"> в музыке увертюра – фантазия «Ромео и Джульетта» П.И. Чайковского</w:t>
      </w:r>
      <w:r w:rsidR="00DA75A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DA75A7" w:rsidRPr="00DA75A7">
        <w:rPr>
          <w:rFonts w:ascii="Times New Roman" w:hAnsi="Times New Roman" w:cs="Times New Roman"/>
          <w:sz w:val="28"/>
          <w:szCs w:val="28"/>
        </w:rPr>
        <w:t>моноспектакль</w:t>
      </w:r>
      <w:proofErr w:type="spellEnd"/>
      <w:r w:rsidR="00DA75A7" w:rsidRPr="00DA75A7">
        <w:rPr>
          <w:rFonts w:ascii="Times New Roman" w:hAnsi="Times New Roman" w:cs="Times New Roman"/>
          <w:sz w:val="28"/>
          <w:szCs w:val="28"/>
        </w:rPr>
        <w:t xml:space="preserve"> «Про Федота – стрельца, удалого молодца» (1988), режиссёр</w:t>
      </w:r>
      <w:r w:rsidR="00DA75A7">
        <w:rPr>
          <w:rFonts w:ascii="Times New Roman" w:hAnsi="Times New Roman" w:cs="Times New Roman"/>
          <w:sz w:val="28"/>
          <w:szCs w:val="28"/>
        </w:rPr>
        <w:t>а Зинаиды Алиевой</w:t>
      </w:r>
      <w:r w:rsidR="00ED27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046A" w:rsidRDefault="00B3046A" w:rsidP="00B3046A">
      <w:pPr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3046A">
        <w:rPr>
          <w:rFonts w:ascii="Times New Roman" w:hAnsi="Times New Roman" w:cs="Times New Roman"/>
          <w:b/>
          <w:color w:val="C00000"/>
          <w:sz w:val="28"/>
          <w:szCs w:val="28"/>
        </w:rPr>
        <w:t>Кинематограф.</w:t>
      </w:r>
    </w:p>
    <w:p w:rsidR="00B3046A" w:rsidRDefault="00B3046A" w:rsidP="00B3046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46A">
        <w:rPr>
          <w:rFonts w:ascii="Times New Roman" w:hAnsi="Times New Roman" w:cs="Times New Roman"/>
          <w:b/>
          <w:sz w:val="28"/>
          <w:szCs w:val="28"/>
        </w:rPr>
        <w:t xml:space="preserve">Фильм «Собачье сердце» (1988), режиссёр Владимир </w:t>
      </w:r>
      <w:proofErr w:type="spellStart"/>
      <w:r w:rsidRPr="00B3046A">
        <w:rPr>
          <w:rFonts w:ascii="Times New Roman" w:hAnsi="Times New Roman" w:cs="Times New Roman"/>
          <w:b/>
          <w:sz w:val="28"/>
          <w:szCs w:val="28"/>
        </w:rPr>
        <w:t>Бортко</w:t>
      </w:r>
      <w:proofErr w:type="spellEnd"/>
      <w:r w:rsidRPr="00B3046A">
        <w:rPr>
          <w:rFonts w:ascii="Times New Roman" w:hAnsi="Times New Roman" w:cs="Times New Roman"/>
          <w:b/>
          <w:sz w:val="28"/>
          <w:szCs w:val="28"/>
        </w:rPr>
        <w:t>.</w:t>
      </w:r>
    </w:p>
    <w:p w:rsidR="00E971D0" w:rsidRDefault="00E971D0" w:rsidP="00B3046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425950" cy="3067050"/>
            <wp:effectExtent l="19050" t="0" r="0" b="0"/>
            <wp:docPr id="1" name="Рисунок 1" descr="https://b1.culture.ru/c/460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1.culture.ru/c/46047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46A" w:rsidRPr="001B21F4" w:rsidRDefault="00B3046A" w:rsidP="00B3046A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1F4">
        <w:rPr>
          <w:rFonts w:ascii="Times New Roman" w:eastAsia="Times New Roman" w:hAnsi="Times New Roman" w:cs="Times New Roman"/>
          <w:sz w:val="28"/>
          <w:szCs w:val="28"/>
        </w:rPr>
        <w:t>Первая и единственная отечественная экранизация одноим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B21F4">
        <w:rPr>
          <w:rFonts w:ascii="Times New Roman" w:eastAsia="Times New Roman" w:hAnsi="Times New Roman" w:cs="Times New Roman"/>
          <w:sz w:val="28"/>
          <w:szCs w:val="28"/>
        </w:rPr>
        <w:t xml:space="preserve">нного романа Михаила Булгакова, снятая Владимиром </w:t>
      </w:r>
      <w:proofErr w:type="spellStart"/>
      <w:r w:rsidRPr="001B21F4">
        <w:rPr>
          <w:rFonts w:ascii="Times New Roman" w:eastAsia="Times New Roman" w:hAnsi="Times New Roman" w:cs="Times New Roman"/>
          <w:sz w:val="28"/>
          <w:szCs w:val="28"/>
        </w:rPr>
        <w:t>Бортко</w:t>
      </w:r>
      <w:proofErr w:type="spellEnd"/>
      <w:r w:rsidRPr="001B21F4">
        <w:rPr>
          <w:rFonts w:ascii="Times New Roman" w:eastAsia="Times New Roman" w:hAnsi="Times New Roman" w:cs="Times New Roman"/>
          <w:sz w:val="28"/>
          <w:szCs w:val="28"/>
        </w:rPr>
        <w:t xml:space="preserve"> и сразу ставшая самой популярной из всех существующих киноверсий произведений автора. В значительной степени формулой успеха стал актёрский ансамбль, превратившийся в общий сатирический образ всего фильма и укоренившийся в зрительском сознании как наиболее точная панорама литературных типажей. Фильм практически был разобран на цитаты, которые стали почти афористическими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многих поколений</w:t>
      </w:r>
      <w:r w:rsidRPr="001B21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046A" w:rsidRPr="001B21F4" w:rsidRDefault="00B3046A" w:rsidP="00B3046A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1F4">
        <w:rPr>
          <w:rFonts w:ascii="Times New Roman" w:eastAsia="Times New Roman" w:hAnsi="Times New Roman" w:cs="Times New Roman"/>
          <w:sz w:val="28"/>
          <w:szCs w:val="28"/>
        </w:rPr>
        <w:t>Состоящий из двух частей, фильм реш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B21F4">
        <w:rPr>
          <w:rFonts w:ascii="Times New Roman" w:eastAsia="Times New Roman" w:hAnsi="Times New Roman" w:cs="Times New Roman"/>
          <w:sz w:val="28"/>
          <w:szCs w:val="28"/>
        </w:rPr>
        <w:t>н в 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B21F4">
        <w:rPr>
          <w:rFonts w:ascii="Times New Roman" w:eastAsia="Times New Roman" w:hAnsi="Times New Roman" w:cs="Times New Roman"/>
          <w:sz w:val="28"/>
          <w:szCs w:val="28"/>
        </w:rPr>
        <w:t>рно-белой гамме с использованием фильтра «сепия», отчего изображение напоминает побл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B21F4">
        <w:rPr>
          <w:rFonts w:ascii="Times New Roman" w:eastAsia="Times New Roman" w:hAnsi="Times New Roman" w:cs="Times New Roman"/>
          <w:sz w:val="28"/>
          <w:szCs w:val="28"/>
        </w:rPr>
        <w:t>кший фотоснимок с коричневатым оттенком. Монохромность кадров прида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B21F4">
        <w:rPr>
          <w:rFonts w:ascii="Times New Roman" w:eastAsia="Times New Roman" w:hAnsi="Times New Roman" w:cs="Times New Roman"/>
          <w:sz w:val="28"/>
          <w:szCs w:val="28"/>
        </w:rPr>
        <w:t xml:space="preserve">т атмосфере первых </w:t>
      </w:r>
      <w:proofErr w:type="spellStart"/>
      <w:r w:rsidRPr="001B21F4">
        <w:rPr>
          <w:rFonts w:ascii="Times New Roman" w:eastAsia="Times New Roman" w:hAnsi="Times New Roman" w:cs="Times New Roman"/>
          <w:sz w:val="28"/>
          <w:szCs w:val="28"/>
        </w:rPr>
        <w:t>постреволюционных</w:t>
      </w:r>
      <w:proofErr w:type="spellEnd"/>
      <w:r w:rsidRPr="001B21F4">
        <w:rPr>
          <w:rFonts w:ascii="Times New Roman" w:eastAsia="Times New Roman" w:hAnsi="Times New Roman" w:cs="Times New Roman"/>
          <w:sz w:val="28"/>
          <w:szCs w:val="28"/>
        </w:rPr>
        <w:t xml:space="preserve"> лет дополнительный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B21F4">
        <w:rPr>
          <w:rFonts w:ascii="Times New Roman" w:eastAsia="Times New Roman" w:hAnsi="Times New Roman" w:cs="Times New Roman"/>
          <w:sz w:val="28"/>
          <w:szCs w:val="28"/>
        </w:rPr>
        <w:t>муар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B21F4">
        <w:rPr>
          <w:rFonts w:ascii="Times New Roman" w:eastAsia="Times New Roman" w:hAnsi="Times New Roman" w:cs="Times New Roman"/>
          <w:sz w:val="28"/>
          <w:szCs w:val="28"/>
        </w:rPr>
        <w:t xml:space="preserve">, в котором слились противоборствующие нравы и идеи. Агитационные плакаты и гимны, насаждающееся коммунальное хозяйство были персонифицированы в лице эксцентрического </w:t>
      </w:r>
      <w:proofErr w:type="spellStart"/>
      <w:r w:rsidRPr="001B21F4">
        <w:rPr>
          <w:rFonts w:ascii="Times New Roman" w:eastAsia="Times New Roman" w:hAnsi="Times New Roman" w:cs="Times New Roman"/>
          <w:sz w:val="28"/>
          <w:szCs w:val="28"/>
        </w:rPr>
        <w:t>Швондера</w:t>
      </w:r>
      <w:proofErr w:type="spellEnd"/>
      <w:r w:rsidRPr="001B21F4">
        <w:rPr>
          <w:rFonts w:ascii="Times New Roman" w:eastAsia="Times New Roman" w:hAnsi="Times New Roman" w:cs="Times New Roman"/>
          <w:sz w:val="28"/>
          <w:szCs w:val="28"/>
        </w:rPr>
        <w:t xml:space="preserve">, роль которого исполнил Роман Карцев. Под его началом небольшая группа энтузиастов со </w:t>
      </w:r>
      <w:r w:rsidRPr="001B21F4">
        <w:rPr>
          <w:rFonts w:ascii="Times New Roman" w:eastAsia="Times New Roman" w:hAnsi="Times New Roman" w:cs="Times New Roman"/>
          <w:sz w:val="28"/>
          <w:szCs w:val="28"/>
        </w:rPr>
        <w:lastRenderedPageBreak/>
        <w:t>всех сторон подкрадывается к большой и просторной квартире профессора Преображенского, которая, кажется, осталась единственным в этом городе оплотом безвозвратно ушедшей традиционной культуры с её нарочитым академизмом.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пациенты профессора, пытающиеся побороть собственную старость, преподносятся режиссёром как совокупность шаржей на различные слои населения.  </w:t>
      </w:r>
      <w:r w:rsidRPr="001B21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046A" w:rsidRPr="001B21F4" w:rsidRDefault="00B3046A" w:rsidP="00B3046A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1F4">
        <w:rPr>
          <w:rFonts w:ascii="Times New Roman" w:eastAsia="Times New Roman" w:hAnsi="Times New Roman" w:cs="Times New Roman"/>
          <w:sz w:val="28"/>
          <w:szCs w:val="28"/>
        </w:rPr>
        <w:t xml:space="preserve">Решая драму на контрасте </w:t>
      </w:r>
      <w:proofErr w:type="spellStart"/>
      <w:r w:rsidRPr="001B21F4">
        <w:rPr>
          <w:rFonts w:ascii="Times New Roman" w:eastAsia="Times New Roman" w:hAnsi="Times New Roman" w:cs="Times New Roman"/>
          <w:sz w:val="28"/>
          <w:szCs w:val="28"/>
        </w:rPr>
        <w:t>социокультурного</w:t>
      </w:r>
      <w:proofErr w:type="spellEnd"/>
      <w:r w:rsidRPr="001B21F4">
        <w:rPr>
          <w:rFonts w:ascii="Times New Roman" w:eastAsia="Times New Roman" w:hAnsi="Times New Roman" w:cs="Times New Roman"/>
          <w:sz w:val="28"/>
          <w:szCs w:val="28"/>
        </w:rPr>
        <w:t xml:space="preserve"> конфликта между идеологическими и нравственными полюсами, </w:t>
      </w:r>
      <w:proofErr w:type="spellStart"/>
      <w:r w:rsidRPr="001B21F4">
        <w:rPr>
          <w:rFonts w:ascii="Times New Roman" w:eastAsia="Times New Roman" w:hAnsi="Times New Roman" w:cs="Times New Roman"/>
          <w:sz w:val="28"/>
          <w:szCs w:val="28"/>
        </w:rPr>
        <w:t>Бортко</w:t>
      </w:r>
      <w:proofErr w:type="spellEnd"/>
      <w:r w:rsidRPr="001B21F4">
        <w:rPr>
          <w:rFonts w:ascii="Times New Roman" w:eastAsia="Times New Roman" w:hAnsi="Times New Roman" w:cs="Times New Roman"/>
          <w:sz w:val="28"/>
          <w:szCs w:val="28"/>
        </w:rPr>
        <w:t xml:space="preserve"> вырабатывает самобытный юмористический стиль, высмеивающий </w:t>
      </w:r>
      <w:proofErr w:type="spellStart"/>
      <w:r w:rsidRPr="001B21F4">
        <w:rPr>
          <w:rFonts w:ascii="Times New Roman" w:eastAsia="Times New Roman" w:hAnsi="Times New Roman" w:cs="Times New Roman"/>
          <w:sz w:val="28"/>
          <w:szCs w:val="28"/>
        </w:rPr>
        <w:t>выспренную</w:t>
      </w:r>
      <w:proofErr w:type="spellEnd"/>
      <w:r w:rsidRPr="001B21F4">
        <w:rPr>
          <w:rFonts w:ascii="Times New Roman" w:eastAsia="Times New Roman" w:hAnsi="Times New Roman" w:cs="Times New Roman"/>
          <w:sz w:val="28"/>
          <w:szCs w:val="28"/>
        </w:rPr>
        <w:t xml:space="preserve"> пролетарскую эстетику, лишая её революционного пафоса. </w:t>
      </w:r>
    </w:p>
    <w:p w:rsidR="008B2735" w:rsidRDefault="003E5C30" w:rsidP="003E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</w:rPr>
        <w:tab/>
      </w:r>
      <w:r>
        <w:rPr>
          <w:rFonts w:ascii="Times New Roman" w:hAnsi="Times New Roman" w:cs="Times New Roman"/>
          <w:sz w:val="28"/>
          <w:szCs w:val="28"/>
        </w:rPr>
        <w:t>Смотреть </w:t>
      </w:r>
      <w:r w:rsidRPr="003E5C30">
        <w:rPr>
          <w:rFonts w:ascii="Times New Roman" w:hAnsi="Times New Roman" w:cs="Times New Roman"/>
          <w:sz w:val="28"/>
          <w:szCs w:val="28"/>
        </w:rPr>
        <w:t>фильм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E5C3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31F72">
          <w:rPr>
            <w:rStyle w:val="a4"/>
            <w:rFonts w:ascii="Times New Roman" w:hAnsi="Times New Roman" w:cs="Times New Roman"/>
            <w:sz w:val="28"/>
            <w:szCs w:val="28"/>
          </w:rPr>
          <w:t>https://my.mail.ru/mail/psisvi59/video/_myvideo/8180.html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E5C30" w:rsidRDefault="003E5C30" w:rsidP="003E5C3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75E1A">
        <w:rPr>
          <w:rFonts w:ascii="Times New Roman" w:hAnsi="Times New Roman" w:cs="Times New Roman"/>
          <w:b/>
          <w:color w:val="C00000"/>
          <w:sz w:val="28"/>
          <w:szCs w:val="28"/>
        </w:rPr>
        <w:t>Архитектура.</w:t>
      </w:r>
    </w:p>
    <w:p w:rsidR="00375E1A" w:rsidRDefault="00375E1A" w:rsidP="003E5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Московское метро.</w:t>
      </w:r>
    </w:p>
    <w:p w:rsidR="008B3AFC" w:rsidRDefault="008B3AFC" w:rsidP="003E5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960283"/>
            <wp:effectExtent l="19050" t="0" r="3175" b="0"/>
            <wp:docPr id="4" name="Рисунок 4" descr="https://avatars.mds.yandex.net/get-pdb/901820/75a0e892-033f-4e1a-9fcd-180e757e4bd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901820/75a0e892-033f-4e1a-9fcd-180e757e4bd9/s1200?webp=fal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E1A" w:rsidRPr="00AB767F" w:rsidRDefault="00AB767F" w:rsidP="00AB767F">
      <w:pPr>
        <w:spacing w:line="240" w:lineRule="auto"/>
        <w:ind w:firstLine="708"/>
        <w:contextualSpacing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initial-letter"/>
          <w:rFonts w:ascii="Times New Roman" w:hAnsi="Times New Roman" w:cs="Times New Roman"/>
          <w:bCs/>
          <w:caps/>
          <w:sz w:val="28"/>
          <w:szCs w:val="28"/>
        </w:rPr>
        <w:t>П</w:t>
      </w:r>
      <w:r w:rsidR="00375E1A" w:rsidRPr="00AB767F">
        <w:rPr>
          <w:rStyle w:val="a7"/>
          <w:rFonts w:ascii="Times New Roman" w:hAnsi="Times New Roman" w:cs="Times New Roman"/>
          <w:i w:val="0"/>
          <w:sz w:val="28"/>
          <w:szCs w:val="28"/>
        </w:rPr>
        <w:t>одземные галереи. С мозаичными панно и скульптурами. Московское метро. Каждая четвертая станция — объект культурного наследия. Кажется, поезда здесь лишь для того, чтобы красоту эту можно было увидеть...</w:t>
      </w:r>
    </w:p>
    <w:p w:rsidR="00375E1A" w:rsidRPr="00AB767F" w:rsidRDefault="00375E1A" w:rsidP="00AB76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t>«Маяковская».</w:t>
      </w:r>
      <w:r w:rsidRPr="00AB767F">
        <w:rPr>
          <w:rFonts w:ascii="Times New Roman" w:hAnsi="Times New Roman" w:cs="Times New Roman"/>
          <w:sz w:val="28"/>
          <w:szCs w:val="28"/>
        </w:rPr>
        <w:t xml:space="preserve"> Шедевр </w:t>
      </w:r>
      <w:proofErr w:type="spellStart"/>
      <w:r w:rsidRPr="00AB767F">
        <w:rPr>
          <w:rFonts w:ascii="Times New Roman" w:hAnsi="Times New Roman" w:cs="Times New Roman"/>
          <w:sz w:val="28"/>
          <w:szCs w:val="28"/>
        </w:rPr>
        <w:t>ар-деко</w:t>
      </w:r>
      <w:proofErr w:type="spellEnd"/>
      <w:r w:rsidRPr="00AB767F">
        <w:rPr>
          <w:rFonts w:ascii="Times New Roman" w:hAnsi="Times New Roman" w:cs="Times New Roman"/>
          <w:sz w:val="28"/>
          <w:szCs w:val="28"/>
        </w:rPr>
        <w:t xml:space="preserve"> мирового значения. В 1939-м — Гран-при Всемирной выставки в Нью-Йорке. Архитектор Алексей </w:t>
      </w:r>
      <w:proofErr w:type="spellStart"/>
      <w:r w:rsidRPr="00AB767F">
        <w:rPr>
          <w:rFonts w:ascii="Times New Roman" w:hAnsi="Times New Roman" w:cs="Times New Roman"/>
          <w:sz w:val="28"/>
          <w:szCs w:val="28"/>
        </w:rPr>
        <w:t>Душкин</w:t>
      </w:r>
      <w:proofErr w:type="spellEnd"/>
      <w:r w:rsidRPr="00AB767F">
        <w:rPr>
          <w:rFonts w:ascii="Times New Roman" w:hAnsi="Times New Roman" w:cs="Times New Roman"/>
          <w:sz w:val="28"/>
          <w:szCs w:val="28"/>
        </w:rPr>
        <w:t>, работая над проектом, читал </w:t>
      </w:r>
      <w:hyperlink r:id="rId7" w:tgtFrame="_blank" w:history="1">
        <w:r w:rsidRPr="00AB76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Маяковского</w:t>
        </w:r>
      </w:hyperlink>
      <w:r w:rsidRPr="00AB767F">
        <w:rPr>
          <w:rFonts w:ascii="Times New Roman" w:hAnsi="Times New Roman" w:cs="Times New Roman"/>
          <w:sz w:val="28"/>
          <w:szCs w:val="28"/>
        </w:rPr>
        <w:t> и слушал </w:t>
      </w:r>
      <w:hyperlink r:id="rId8" w:tgtFrame="_blank" w:history="1">
        <w:r w:rsidRPr="00AB76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Прокофьева</w:t>
        </w:r>
      </w:hyperlink>
      <w:r w:rsidRPr="00AB767F">
        <w:rPr>
          <w:rFonts w:ascii="Times New Roman" w:hAnsi="Times New Roman" w:cs="Times New Roman"/>
          <w:sz w:val="28"/>
          <w:szCs w:val="28"/>
        </w:rPr>
        <w:t xml:space="preserve">. В итоге — сталь настоящего дирижабля, уральский родонит, смальта, мозаичное небо над Москвой. </w:t>
      </w:r>
    </w:p>
    <w:p w:rsidR="00AB767F" w:rsidRPr="00AB767F" w:rsidRDefault="00AB767F" w:rsidP="00AB76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>«</w:t>
      </w:r>
      <w:proofErr w:type="spellStart"/>
      <w:r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t>Новослободская</w:t>
      </w:r>
      <w:proofErr w:type="spellEnd"/>
      <w:r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t>».</w:t>
      </w:r>
      <w:r w:rsidRPr="00AB767F">
        <w:rPr>
          <w:rFonts w:ascii="Times New Roman" w:hAnsi="Times New Roman" w:cs="Times New Roman"/>
          <w:sz w:val="28"/>
          <w:szCs w:val="28"/>
        </w:rPr>
        <w:t> «Каменный цветок» — назвали москвичи «</w:t>
      </w:r>
      <w:proofErr w:type="spellStart"/>
      <w:r w:rsidRPr="00AB767F">
        <w:rPr>
          <w:rFonts w:ascii="Times New Roman" w:hAnsi="Times New Roman" w:cs="Times New Roman"/>
          <w:sz w:val="28"/>
          <w:szCs w:val="28"/>
        </w:rPr>
        <w:t>Новослободскую</w:t>
      </w:r>
      <w:proofErr w:type="spellEnd"/>
      <w:r w:rsidRPr="00AB767F">
        <w:rPr>
          <w:rFonts w:ascii="Times New Roman" w:hAnsi="Times New Roman" w:cs="Times New Roman"/>
          <w:sz w:val="28"/>
          <w:szCs w:val="28"/>
        </w:rPr>
        <w:t>» в середине прошлого века. В витражах эпохи соцреализма — энергетик, географ, архитект</w:t>
      </w:r>
      <w:r>
        <w:rPr>
          <w:rFonts w:ascii="Times New Roman" w:hAnsi="Times New Roman" w:cs="Times New Roman"/>
          <w:sz w:val="28"/>
          <w:szCs w:val="28"/>
        </w:rPr>
        <w:t xml:space="preserve">ор, музыкант, художник, агроном </w:t>
      </w:r>
      <w:r w:rsidRPr="00AB767F">
        <w:rPr>
          <w:rFonts w:ascii="Times New Roman" w:hAnsi="Times New Roman" w:cs="Times New Roman"/>
          <w:sz w:val="28"/>
          <w:szCs w:val="28"/>
        </w:rPr>
        <w:t>и замысловатые узоры. Сами витражи — работа рижских мастеров из стекол, хранившихся в Домском соборе.</w:t>
      </w:r>
    </w:p>
    <w:p w:rsidR="00AB767F" w:rsidRDefault="00AB767F" w:rsidP="00AB767F">
      <w:pPr>
        <w:spacing w:line="240" w:lineRule="auto"/>
        <w:ind w:firstLine="708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t>«Площадь Революции».</w:t>
      </w:r>
      <w:r w:rsidRPr="00AB767F">
        <w:rPr>
          <w:rFonts w:ascii="Times New Roman" w:hAnsi="Times New Roman" w:cs="Times New Roman"/>
          <w:sz w:val="28"/>
          <w:szCs w:val="28"/>
        </w:rPr>
        <w:t xml:space="preserve"> Галерея «Нового мира». 20 образов. За бронзовыми изваяниями — свои истории: матрос-сигнальщик — </w:t>
      </w:r>
      <w:proofErr w:type="spellStart"/>
      <w:r w:rsidRPr="00AB767F">
        <w:rPr>
          <w:rFonts w:ascii="Times New Roman" w:hAnsi="Times New Roman" w:cs="Times New Roman"/>
          <w:sz w:val="28"/>
          <w:szCs w:val="28"/>
        </w:rPr>
        <w:t>Олимпий</w:t>
      </w:r>
      <w:proofErr w:type="spellEnd"/>
      <w:r w:rsidRPr="00AB767F">
        <w:rPr>
          <w:rFonts w:ascii="Times New Roman" w:hAnsi="Times New Roman" w:cs="Times New Roman"/>
          <w:sz w:val="28"/>
          <w:szCs w:val="28"/>
        </w:rPr>
        <w:t xml:space="preserve"> Рудаков, позировал еще курсантом, а капитаном первого ранга, будучи в Англии, вальсировал с Елизаветой II в день коронации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767F" w:rsidRDefault="00AB767F" w:rsidP="00AB767F">
      <w:pPr>
        <w:spacing w:line="240" w:lineRule="auto"/>
        <w:ind w:firstLine="708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t>«Партизанская».</w:t>
      </w:r>
      <w:r w:rsidRPr="00AB767F">
        <w:rPr>
          <w:rFonts w:ascii="Times New Roman" w:hAnsi="Times New Roman" w:cs="Times New Roman"/>
          <w:sz w:val="28"/>
          <w:szCs w:val="28"/>
        </w:rPr>
        <w:t xml:space="preserve"> «Стадион», «Измайловский парк»... Название станция меняла не раз. </w:t>
      </w:r>
      <w:proofErr w:type="gramStart"/>
      <w:r w:rsidRPr="00AB767F">
        <w:rPr>
          <w:rFonts w:ascii="Times New Roman" w:hAnsi="Times New Roman" w:cs="Times New Roman"/>
          <w:sz w:val="28"/>
          <w:szCs w:val="28"/>
        </w:rPr>
        <w:t>Нынешнее</w:t>
      </w:r>
      <w:proofErr w:type="gramEnd"/>
      <w:r w:rsidRPr="00AB767F">
        <w:rPr>
          <w:rFonts w:ascii="Times New Roman" w:hAnsi="Times New Roman" w:cs="Times New Roman"/>
          <w:sz w:val="28"/>
          <w:szCs w:val="28"/>
        </w:rPr>
        <w:t> подсказала жизнь. Место встречи бывших партизан. Памятники Героям Советского Союза. Партизанке Зое Космодемьянской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767F">
        <w:rPr>
          <w:rFonts w:ascii="Times New Roman" w:hAnsi="Times New Roman" w:cs="Times New Roman"/>
          <w:sz w:val="28"/>
          <w:szCs w:val="28"/>
        </w:rPr>
        <w:t> Матвею Кузьмину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767F" w:rsidRDefault="00AB767F" w:rsidP="00AB76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t>«Новокузнецкая».</w:t>
      </w:r>
      <w:r w:rsidRPr="00AB767F">
        <w:rPr>
          <w:rFonts w:ascii="Times New Roman" w:hAnsi="Times New Roman" w:cs="Times New Roman"/>
          <w:sz w:val="28"/>
          <w:szCs w:val="28"/>
        </w:rPr>
        <w:t xml:space="preserve"> Памятник самоотверженности и мужеству. Защитникам Севастополя, Одессы, Сталинграда, Ленинграда... «Новокузнецкая» строилась в разгар войны. </w:t>
      </w:r>
    </w:p>
    <w:p w:rsidR="00AB767F" w:rsidRDefault="00AB767F" w:rsidP="00AB76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t>Римская».</w:t>
      </w:r>
      <w:r w:rsidRPr="00AB767F">
        <w:rPr>
          <w:rFonts w:ascii="Times New Roman" w:hAnsi="Times New Roman" w:cs="Times New Roman"/>
          <w:sz w:val="28"/>
          <w:szCs w:val="28"/>
        </w:rPr>
        <w:t xml:space="preserve"> Единственный фонтан в московском метро. Вода не бьет ключом, а стекает, как положено, в подземелье — у античных колонн и мраморных ножек младенцев Ромула и Рема. Основатель и первый император Вечного города восседают на станции «Римской». </w:t>
      </w:r>
    </w:p>
    <w:p w:rsidR="00842083" w:rsidRDefault="00AB767F" w:rsidP="00AB76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t>«Комсомольская».</w:t>
      </w:r>
      <w:r w:rsidRPr="00AB767F">
        <w:rPr>
          <w:rFonts w:ascii="Times New Roman" w:hAnsi="Times New Roman" w:cs="Times New Roman"/>
          <w:sz w:val="28"/>
          <w:szCs w:val="28"/>
        </w:rPr>
        <w:t> Ворота Москвы. Вершина сталинского ампира. Работа патриарха советской архитектуры </w:t>
      </w:r>
      <w:hyperlink r:id="rId9" w:tgtFrame="_blank" w:history="1">
        <w:r w:rsidRPr="00AB76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Алексея Щусева</w:t>
        </w:r>
      </w:hyperlink>
      <w:r w:rsidRPr="00AB767F">
        <w:rPr>
          <w:rFonts w:ascii="Times New Roman" w:hAnsi="Times New Roman" w:cs="Times New Roman"/>
          <w:sz w:val="28"/>
          <w:szCs w:val="28"/>
        </w:rPr>
        <w:t>. Автор Мавзолея, Центрального телеграфа и </w:t>
      </w:r>
      <w:hyperlink r:id="rId10" w:tgtFrame="_blank" w:history="1">
        <w:r w:rsidRPr="00AB76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Казанского вокзала</w:t>
        </w:r>
      </w:hyperlink>
      <w:r w:rsidRPr="00AB767F">
        <w:rPr>
          <w:rFonts w:ascii="Times New Roman" w:hAnsi="Times New Roman" w:cs="Times New Roman"/>
          <w:sz w:val="28"/>
          <w:szCs w:val="28"/>
        </w:rPr>
        <w:t> воспел славу и доблесть русской армии</w:t>
      </w:r>
      <w:r w:rsidR="00842083">
        <w:rPr>
          <w:rFonts w:ascii="Times New Roman" w:hAnsi="Times New Roman" w:cs="Times New Roman"/>
          <w:sz w:val="28"/>
          <w:szCs w:val="28"/>
        </w:rPr>
        <w:t>.</w:t>
      </w:r>
    </w:p>
    <w:p w:rsidR="00842083" w:rsidRDefault="00842083" w:rsidP="00AB76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767F"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t>«Достоевская».</w:t>
      </w:r>
      <w:r w:rsidR="00AB767F" w:rsidRPr="00AB767F">
        <w:rPr>
          <w:rFonts w:ascii="Times New Roman" w:hAnsi="Times New Roman" w:cs="Times New Roman"/>
          <w:sz w:val="28"/>
          <w:szCs w:val="28"/>
        </w:rPr>
        <w:t> На стыке трагичности и гротеска. Произведения </w:t>
      </w:r>
      <w:hyperlink r:id="rId11" w:tgtFrame="_blank" w:history="1">
        <w:r w:rsidR="00AB767F" w:rsidRPr="00AB76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Достоевского</w:t>
        </w:r>
      </w:hyperlink>
      <w:r w:rsidR="00AB767F" w:rsidRPr="00AB767F">
        <w:rPr>
          <w:rFonts w:ascii="Times New Roman" w:hAnsi="Times New Roman" w:cs="Times New Roman"/>
          <w:sz w:val="28"/>
          <w:szCs w:val="28"/>
        </w:rPr>
        <w:t> во флорентийской мозаике. </w:t>
      </w:r>
      <w:hyperlink r:id="rId12" w:tgtFrame="_blank" w:history="1">
        <w:r w:rsidR="00AB767F" w:rsidRPr="00AB76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«Преступление и наказание»</w:t>
        </w:r>
      </w:hyperlink>
      <w:r w:rsidR="00AB767F" w:rsidRPr="00AB767F">
        <w:rPr>
          <w:rFonts w:ascii="Times New Roman" w:hAnsi="Times New Roman" w:cs="Times New Roman"/>
          <w:sz w:val="28"/>
          <w:szCs w:val="28"/>
        </w:rPr>
        <w:t>, </w:t>
      </w:r>
      <w:hyperlink r:id="rId13" w:tgtFrame="_blank" w:history="1">
        <w:r w:rsidR="00AB767F" w:rsidRPr="00AB76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proofErr w:type="spellStart"/>
        <w:r w:rsidR="00AB767F" w:rsidRPr="00AB76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Идиот</w:t>
        </w:r>
        <w:proofErr w:type="spellEnd"/>
        <w:r w:rsidR="00AB767F" w:rsidRPr="00AB76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AB767F" w:rsidRPr="00AB767F">
        <w:rPr>
          <w:rFonts w:ascii="Times New Roman" w:hAnsi="Times New Roman" w:cs="Times New Roman"/>
          <w:sz w:val="28"/>
          <w:szCs w:val="28"/>
        </w:rPr>
        <w:t>, «Бесы», </w:t>
      </w:r>
      <w:hyperlink r:id="rId14" w:tgtFrame="_blank" w:history="1">
        <w:r w:rsidR="00AB767F" w:rsidRPr="00AB76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«Братья Карамазовы»</w:t>
        </w:r>
      </w:hyperlink>
      <w:r w:rsidR="00AB767F" w:rsidRPr="00AB76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2083" w:rsidRDefault="00AB767F" w:rsidP="008420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67F">
        <w:rPr>
          <w:rStyle w:val="a8"/>
          <w:rFonts w:ascii="Times New Roman" w:hAnsi="Times New Roman" w:cs="Times New Roman"/>
          <w:b w:val="0"/>
          <w:sz w:val="28"/>
          <w:szCs w:val="28"/>
        </w:rPr>
        <w:t>«Киевская»</w:t>
      </w:r>
      <w:r w:rsidRPr="00AB767F">
        <w:rPr>
          <w:rFonts w:ascii="Times New Roman" w:hAnsi="Times New Roman" w:cs="Times New Roman"/>
          <w:sz w:val="28"/>
          <w:szCs w:val="28"/>
        </w:rPr>
        <w:t>. 18 мозаик из полудрагоценных камней. Дружба русского и украинского народов</w:t>
      </w:r>
      <w:r w:rsidR="00842083">
        <w:rPr>
          <w:rFonts w:ascii="Times New Roman" w:hAnsi="Times New Roman" w:cs="Times New Roman"/>
          <w:sz w:val="28"/>
          <w:szCs w:val="28"/>
        </w:rPr>
        <w:t>.</w:t>
      </w:r>
    </w:p>
    <w:p w:rsidR="00AB767F" w:rsidRDefault="00AB767F" w:rsidP="0084208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7F">
        <w:rPr>
          <w:rFonts w:ascii="Times New Roman" w:eastAsia="Times New Roman" w:hAnsi="Times New Roman" w:cs="Times New Roman"/>
          <w:bCs/>
          <w:sz w:val="28"/>
          <w:szCs w:val="28"/>
        </w:rPr>
        <w:t>«Воробьевы горы».</w:t>
      </w:r>
      <w:r w:rsidRPr="00AB767F">
        <w:rPr>
          <w:rFonts w:ascii="Times New Roman" w:eastAsia="Times New Roman" w:hAnsi="Times New Roman" w:cs="Times New Roman"/>
          <w:sz w:val="28"/>
          <w:szCs w:val="28"/>
        </w:rPr>
        <w:t xml:space="preserve"> Станция метро, смотровая площадка, выставочный зал. Так, мимоходом, добираясь на работу, увидеть фарфор — от Гжели </w:t>
      </w:r>
      <w:proofErr w:type="gramStart"/>
      <w:r w:rsidRPr="00AB767F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AB767F">
        <w:rPr>
          <w:rFonts w:ascii="Times New Roman" w:eastAsia="Times New Roman" w:hAnsi="Times New Roman" w:cs="Times New Roman"/>
          <w:sz w:val="28"/>
          <w:szCs w:val="28"/>
        </w:rPr>
        <w:t> Дулево. Куклы </w:t>
      </w:r>
      <w:hyperlink r:id="rId15" w:tgtFrame="_blank" w:history="1">
        <w:r w:rsidRPr="00AB767F">
          <w:rPr>
            <w:rFonts w:ascii="Times New Roman" w:eastAsia="Times New Roman" w:hAnsi="Times New Roman" w:cs="Times New Roman"/>
            <w:sz w:val="28"/>
            <w:szCs w:val="28"/>
          </w:rPr>
          <w:t>Театра Образцова</w:t>
        </w:r>
      </w:hyperlink>
      <w:r w:rsidRPr="00AB767F">
        <w:rPr>
          <w:rFonts w:ascii="Times New Roman" w:eastAsia="Times New Roman" w:hAnsi="Times New Roman" w:cs="Times New Roman"/>
          <w:sz w:val="28"/>
          <w:szCs w:val="28"/>
        </w:rPr>
        <w:t>, одна из которых — </w:t>
      </w:r>
      <w:hyperlink r:id="rId16" w:tgtFrame="_blank" w:history="1">
        <w:r w:rsidRPr="00AB767F">
          <w:rPr>
            <w:rFonts w:ascii="Times New Roman" w:eastAsia="Times New Roman" w:hAnsi="Times New Roman" w:cs="Times New Roman"/>
            <w:sz w:val="28"/>
            <w:szCs w:val="28"/>
          </w:rPr>
          <w:t>Сергей Владимирович</w:t>
        </w:r>
      </w:hyperlink>
      <w:r w:rsidRPr="00AB767F">
        <w:rPr>
          <w:rFonts w:ascii="Times New Roman" w:eastAsia="Times New Roman" w:hAnsi="Times New Roman" w:cs="Times New Roman"/>
          <w:sz w:val="28"/>
          <w:szCs w:val="28"/>
        </w:rPr>
        <w:t> собственной персоной. Или окно в другую эпоху — выставка «Пасса</w:t>
      </w:r>
      <w:r w:rsidR="00842083">
        <w:rPr>
          <w:rFonts w:ascii="Times New Roman" w:eastAsia="Times New Roman" w:hAnsi="Times New Roman" w:cs="Times New Roman"/>
          <w:sz w:val="28"/>
          <w:szCs w:val="28"/>
        </w:rPr>
        <w:t>жиры». Костюмы, которым полвека</w:t>
      </w:r>
      <w:r w:rsidRPr="00AB7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5E1A" w:rsidRDefault="008B3AFC" w:rsidP="008B3AF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AFC">
        <w:rPr>
          <w:rStyle w:val="a7"/>
          <w:rFonts w:ascii="Times New Roman" w:hAnsi="Times New Roman" w:cs="Times New Roman"/>
          <w:bCs/>
          <w:i w:val="0"/>
          <w:sz w:val="28"/>
          <w:szCs w:val="28"/>
        </w:rPr>
        <w:t xml:space="preserve">Документальный фильм «Советская империя. Метро» (2009): </w:t>
      </w:r>
      <w:r w:rsidRPr="008B3AFC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7" w:history="1">
        <w:r w:rsidRPr="008B3AFC">
          <w:rPr>
            <w:rStyle w:val="a4"/>
            <w:rFonts w:ascii="Times New Roman" w:hAnsi="Times New Roman" w:cs="Times New Roman"/>
            <w:sz w:val="28"/>
            <w:szCs w:val="28"/>
          </w:rPr>
          <w:t>https://ok.ru/video/43248650943</w:t>
        </w:r>
      </w:hyperlink>
      <w:r w:rsidRPr="008B3AF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4F16" w:rsidRDefault="00A57BAF" w:rsidP="00004F16">
      <w:pPr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57BAF">
        <w:rPr>
          <w:rFonts w:ascii="Times New Roman" w:hAnsi="Times New Roman" w:cs="Times New Roman"/>
          <w:b/>
          <w:color w:val="C00000"/>
          <w:sz w:val="28"/>
          <w:szCs w:val="28"/>
        </w:rPr>
        <w:t>Литература.</w:t>
      </w:r>
    </w:p>
    <w:p w:rsidR="00004F16" w:rsidRDefault="00004F16" w:rsidP="00004F1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Пьеса - комедия Александра Островского «Доходное место».</w:t>
      </w:r>
    </w:p>
    <w:p w:rsidR="00004F16" w:rsidRPr="00004F16" w:rsidRDefault="00004F16" w:rsidP="00004F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F16">
        <w:rPr>
          <w:rFonts w:ascii="Times New Roman" w:hAnsi="Times New Roman" w:cs="Times New Roman"/>
          <w:sz w:val="28"/>
          <w:szCs w:val="28"/>
          <w:shd w:val="clear" w:color="auto" w:fill="FAFAFA"/>
        </w:rPr>
        <w:t>А.Н. Островский в своей комедии «Доходное место» поднимает социальные проблемы. В центре его внимания оказывается общество, которое стояло на пути к переменам. Писатель показывает чиновничий мир, который отличается порочностью и грешностью.</w:t>
      </w:r>
      <w:r w:rsidRPr="00004F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04F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С социальной проблематикой тесно </w:t>
      </w:r>
      <w:proofErr w:type="gramStart"/>
      <w:r w:rsidRPr="00004F16">
        <w:rPr>
          <w:rFonts w:ascii="Times New Roman" w:hAnsi="Times New Roman" w:cs="Times New Roman"/>
          <w:sz w:val="28"/>
          <w:szCs w:val="28"/>
          <w:shd w:val="clear" w:color="auto" w:fill="FAFAFA"/>
        </w:rPr>
        <w:t>переплетена</w:t>
      </w:r>
      <w:proofErr w:type="gramEnd"/>
      <w:r w:rsidRPr="00004F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и нравственная. А.Н. Островский показывает нравственные ценности людей, их отношение к семье, к морали, к честности. Автор поднимает проблему становления личности, проблему поиска смысла жизни. Писатель показывает, что общественное зло только набирает обороты. С этим связаны и тема бедности народа и несправедливости власти, проблема неравного брака.</w:t>
      </w:r>
      <w:r w:rsidRPr="00004F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04F16">
        <w:rPr>
          <w:rFonts w:ascii="Times New Roman" w:hAnsi="Times New Roman" w:cs="Times New Roman"/>
          <w:sz w:val="28"/>
          <w:szCs w:val="28"/>
          <w:shd w:val="clear" w:color="auto" w:fill="FAFAFA"/>
        </w:rPr>
        <w:t>А.Н. Островский призывает бороться с порочным обществом, идти на бунт против него.</w:t>
      </w:r>
    </w:p>
    <w:p w:rsidR="003E5C30" w:rsidRDefault="003E5C30" w:rsidP="004758F1">
      <w:pPr>
        <w:jc w:val="center"/>
        <w:rPr>
          <w:color w:val="000000"/>
          <w:sz w:val="27"/>
          <w:szCs w:val="27"/>
        </w:rPr>
      </w:pPr>
    </w:p>
    <w:p w:rsidR="004758F1" w:rsidRDefault="004758F1" w:rsidP="004758F1">
      <w:pPr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3286125" cy="4038600"/>
            <wp:effectExtent l="19050" t="0" r="9525" b="0"/>
            <wp:docPr id="10" name="Рисунок 10" descr="https://www.dramydramy.ru/upload/iblock/2f7/Dokhodnoe_mesto_afi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dramydramy.ru/upload/iblock/2f7/Dokhodnoe_mesto_afisha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C30" w:rsidRDefault="008A3A85" w:rsidP="003E5C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Читать книгу: </w:t>
      </w:r>
      <w:hyperlink r:id="rId19" w:history="1">
        <w:r w:rsidRPr="00E31F72">
          <w:rPr>
            <w:rStyle w:val="a4"/>
            <w:rFonts w:ascii="Times New Roman" w:hAnsi="Times New Roman" w:cs="Times New Roman"/>
            <w:sz w:val="28"/>
            <w:szCs w:val="28"/>
          </w:rPr>
          <w:t>https://fictionbook.ru/author/aleksandr_nikolaevich_ostrovskiyi/dohodnoe_mesto/read_online.html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3A85" w:rsidRDefault="008A3A85" w:rsidP="003E5C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Слушать аудиокнигу: </w:t>
      </w:r>
      <w:hyperlink r:id="rId20" w:history="1">
        <w:r w:rsidRPr="00E31F72">
          <w:rPr>
            <w:rStyle w:val="a4"/>
            <w:rFonts w:ascii="Times New Roman" w:hAnsi="Times New Roman" w:cs="Times New Roman"/>
            <w:sz w:val="28"/>
            <w:szCs w:val="28"/>
          </w:rPr>
          <w:t>https://akniga.org/ostrovskiy-aleksandr-dohodnoe-mesto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383A" w:rsidRDefault="00F9383A" w:rsidP="00F9383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9383A">
        <w:rPr>
          <w:rFonts w:ascii="Times New Roman" w:hAnsi="Times New Roman" w:cs="Times New Roman"/>
          <w:b/>
          <w:color w:val="C00000"/>
          <w:sz w:val="28"/>
          <w:szCs w:val="28"/>
        </w:rPr>
        <w:t>Музыка.</w:t>
      </w:r>
    </w:p>
    <w:p w:rsidR="00F9383A" w:rsidRDefault="00F9383A" w:rsidP="00F93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Чайковский увертюра – фантазия «Ромео и Джульетта».</w:t>
      </w:r>
    </w:p>
    <w:p w:rsidR="0060092A" w:rsidRPr="0060092A" w:rsidRDefault="0060092A" w:rsidP="0060092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92A">
        <w:rPr>
          <w:rFonts w:ascii="Times New Roman" w:eastAsia="Times New Roman" w:hAnsi="Times New Roman" w:cs="Times New Roman"/>
          <w:bCs/>
          <w:sz w:val="28"/>
          <w:szCs w:val="28"/>
        </w:rPr>
        <w:t>Ромео и Джульетта" Чайковского</w:t>
      </w:r>
      <w:r w:rsidRPr="006009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092A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60092A">
        <w:rPr>
          <w:rFonts w:ascii="Times New Roman" w:eastAsia="Times New Roman" w:hAnsi="Times New Roman" w:cs="Times New Roman"/>
          <w:sz w:val="28"/>
          <w:szCs w:val="28"/>
        </w:rPr>
        <w:t xml:space="preserve">это первое обращение композитора к творческому наследию великого английского драматурга.   Увертюра "Ромео и Джульетта" не только открывает шекспировскую линию в </w:t>
      </w:r>
      <w:r w:rsidRPr="0060092A">
        <w:rPr>
          <w:rFonts w:ascii="Times New Roman" w:eastAsia="Times New Roman" w:hAnsi="Times New Roman" w:cs="Times New Roman"/>
          <w:sz w:val="28"/>
          <w:szCs w:val="28"/>
        </w:rPr>
        <w:lastRenderedPageBreak/>
        <w:t>творчестве Чайковского, но и является началом целой серии творческих замыслов композитора на этот сюжет. </w:t>
      </w:r>
    </w:p>
    <w:p w:rsidR="0060092A" w:rsidRPr="0060092A" w:rsidRDefault="0060092A" w:rsidP="0060092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92A">
        <w:rPr>
          <w:rFonts w:ascii="Times New Roman" w:eastAsia="Times New Roman" w:hAnsi="Times New Roman" w:cs="Times New Roman"/>
          <w:sz w:val="28"/>
          <w:szCs w:val="28"/>
        </w:rPr>
        <w:t xml:space="preserve">Увертюру-фантазию Чайковский написал под строгим контролем руководителя «Могучей кучки» </w:t>
      </w:r>
      <w:proofErr w:type="spellStart"/>
      <w:r w:rsidRPr="0060092A">
        <w:rPr>
          <w:rFonts w:ascii="Times New Roman" w:eastAsia="Times New Roman" w:hAnsi="Times New Roman" w:cs="Times New Roman"/>
          <w:sz w:val="28"/>
          <w:szCs w:val="28"/>
        </w:rPr>
        <w:t>М.Балакирева</w:t>
      </w:r>
      <w:proofErr w:type="spellEnd"/>
      <w:r w:rsidRPr="0060092A">
        <w:rPr>
          <w:rFonts w:ascii="Times New Roman" w:eastAsia="Times New Roman" w:hAnsi="Times New Roman" w:cs="Times New Roman"/>
          <w:sz w:val="28"/>
          <w:szCs w:val="28"/>
        </w:rPr>
        <w:t>, который достаточно настойчиво уговаривал его написать симфоническое произведение. Почти десять лет он работал над этим произведением.</w:t>
      </w:r>
    </w:p>
    <w:p w:rsidR="0060092A" w:rsidRPr="0060092A" w:rsidRDefault="0060092A" w:rsidP="0060092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92A">
        <w:rPr>
          <w:rFonts w:ascii="Times New Roman" w:eastAsia="Times New Roman" w:hAnsi="Times New Roman" w:cs="Times New Roman"/>
          <w:sz w:val="28"/>
          <w:szCs w:val="28"/>
        </w:rPr>
        <w:t xml:space="preserve">Произведение не является зеркальным отражением сюжета Шекспира, но содержит  три основных линии пьесы – мир и счастье, которое нашли двое влюблённых, когда их любовь благословил монах Лоренцо, их страсть друг к другу и вражда двух семей, </w:t>
      </w:r>
      <w:proofErr w:type="spellStart"/>
      <w:r w:rsidRPr="0060092A">
        <w:rPr>
          <w:rFonts w:ascii="Times New Roman" w:eastAsia="Times New Roman" w:hAnsi="Times New Roman" w:cs="Times New Roman"/>
          <w:sz w:val="28"/>
          <w:szCs w:val="28"/>
        </w:rPr>
        <w:t>Монтекки</w:t>
      </w:r>
      <w:proofErr w:type="spellEnd"/>
      <w:r w:rsidRPr="0060092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60092A">
        <w:rPr>
          <w:rFonts w:ascii="Times New Roman" w:eastAsia="Times New Roman" w:hAnsi="Times New Roman" w:cs="Times New Roman"/>
          <w:sz w:val="28"/>
          <w:szCs w:val="28"/>
        </w:rPr>
        <w:t>Капулетти</w:t>
      </w:r>
      <w:proofErr w:type="spellEnd"/>
      <w:r w:rsidRPr="0060092A">
        <w:rPr>
          <w:rFonts w:ascii="Times New Roman" w:eastAsia="Times New Roman" w:hAnsi="Times New Roman" w:cs="Times New Roman"/>
          <w:sz w:val="28"/>
          <w:szCs w:val="28"/>
        </w:rPr>
        <w:t>, которая, в конечном счёте, приведёт влюблённых к трагическому финалу. Драматический диапазон оркестра контрастирует с простыми, но вдохновенно льющимися мелодиями – темами, в которых Чайковский заключил чувства героев.</w:t>
      </w:r>
    </w:p>
    <w:p w:rsidR="0060092A" w:rsidRPr="0060092A" w:rsidRDefault="0060092A" w:rsidP="0060092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92A">
        <w:rPr>
          <w:rFonts w:ascii="Times New Roman" w:eastAsia="Times New Roman" w:hAnsi="Times New Roman" w:cs="Times New Roman"/>
          <w:sz w:val="28"/>
          <w:szCs w:val="28"/>
        </w:rPr>
        <w:t>Увертюра начинается с затаённого вступления, по звучанию напоминающего хорал, предвосхищающего встречу Ромео и Джульетты с Лоренцо – единственным, кто понимает их любовь и согласен помочь им воссоединиться. Однако даже в этой нежной интродукции угрожающе звучит тема фатума, которая вскоре прерывается ритмичной мелодией, отражающей яростный конфликт противоборствующих семей. Стремительные пассажи струнных, громкие возгласы медных духовых и звонкие раскаты тарелок нагнетают волнение, и мы можем представить себе внезапно вспыхивающие конфликты героев на улицах Вероны.</w:t>
      </w:r>
    </w:p>
    <w:p w:rsidR="0060092A" w:rsidRPr="0060092A" w:rsidRDefault="0060092A" w:rsidP="0060092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92A">
        <w:rPr>
          <w:rFonts w:ascii="Times New Roman" w:eastAsia="Times New Roman" w:hAnsi="Times New Roman" w:cs="Times New Roman"/>
          <w:sz w:val="28"/>
          <w:szCs w:val="28"/>
        </w:rPr>
        <w:t>И вот через этот бурный поток прорывается восхитительная тема любви, в первом спокойном мягком проведении у английского рожка и группы альтов. Чайковский не даёт слушателю полностью насладиться этим звучанием, оставляя ощущение скрытой опасности и словно намекая, что влюблённым никогда не найти истинное счастье. Теперь мы слышим взволнованную тему, наполненную щемящей тоской, а затем она вырастает во вдохновлённую, исполненную блаженства и любви прекрасную мелодию, подхваченную целым оркестром. Вновь тему прерывают тревожные звуки, мощное крещендо доходит до своей кульминации, и затем всё смолкает. Вдруг из тишины доносятся удары литавр, словно тяжёлая поступь похоронного шага. Теперь тема любви звучит остро и искажённо. Когда она стихает, мы слышим хорал из вступления увертюры, казалось бы, всё кончено. Но звучание оркестра всё разрастается, нежная светлая мелодия звучит у струнных и увертюру венчают мощные, ликующие аккорды, словно утверждающие бессмертную любовь двух героев...</w:t>
      </w:r>
    </w:p>
    <w:p w:rsidR="00F9383A" w:rsidRDefault="0093224D" w:rsidP="00F9383A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 w:rsidRPr="0093224D">
        <w:rPr>
          <w:rFonts w:ascii="Times New Roman" w:hAnsi="Times New Roman" w:cs="Times New Roman"/>
          <w:sz w:val="28"/>
          <w:szCs w:val="28"/>
        </w:rPr>
        <w:t xml:space="preserve">Слушать увертюру – фантазию: </w:t>
      </w:r>
      <w:hyperlink r:id="rId21" w:tgtFrame="_blank" w:tooltip="Поделиться ссылкой" w:history="1">
        <w:r w:rsidRPr="0093224D">
          <w:rPr>
            <w:rStyle w:val="a4"/>
            <w:rFonts w:ascii="Times New Roman" w:hAnsi="Times New Roman" w:cs="Times New Roman"/>
            <w:spacing w:val="15"/>
            <w:sz w:val="28"/>
            <w:szCs w:val="28"/>
          </w:rPr>
          <w:t>https://youtu.be/NFExaftiGF4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55CBA" w:rsidRDefault="00355CBA" w:rsidP="00355CB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5CBA">
        <w:rPr>
          <w:rFonts w:ascii="Times New Roman" w:hAnsi="Times New Roman" w:cs="Times New Roman"/>
          <w:b/>
          <w:color w:val="C00000"/>
          <w:sz w:val="28"/>
          <w:szCs w:val="28"/>
        </w:rPr>
        <w:t>Театр.</w:t>
      </w:r>
    </w:p>
    <w:p w:rsidR="00355CBA" w:rsidRPr="00297E12" w:rsidRDefault="00355CBA" w:rsidP="00355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E12">
        <w:rPr>
          <w:rFonts w:ascii="Times New Roman" w:hAnsi="Times New Roman" w:cs="Times New Roman"/>
          <w:b/>
          <w:sz w:val="28"/>
          <w:szCs w:val="28"/>
        </w:rPr>
        <w:t>Моноспектакль</w:t>
      </w:r>
      <w:proofErr w:type="spellEnd"/>
      <w:r w:rsidRPr="00297E12">
        <w:rPr>
          <w:rFonts w:ascii="Times New Roman" w:hAnsi="Times New Roman" w:cs="Times New Roman"/>
          <w:b/>
          <w:sz w:val="28"/>
          <w:szCs w:val="28"/>
        </w:rPr>
        <w:t xml:space="preserve"> «Про Федота – стрельца, удалого молодца»</w:t>
      </w:r>
      <w:r w:rsidR="00297E12" w:rsidRPr="00297E12">
        <w:rPr>
          <w:rFonts w:ascii="Times New Roman" w:hAnsi="Times New Roman" w:cs="Times New Roman"/>
          <w:b/>
          <w:sz w:val="28"/>
          <w:szCs w:val="28"/>
        </w:rPr>
        <w:t xml:space="preserve"> (1988), режиссёр Зинаида Алиева.</w:t>
      </w:r>
    </w:p>
    <w:p w:rsidR="00547710" w:rsidRDefault="00547710" w:rsidP="00547710">
      <w:pPr>
        <w:pStyle w:val="a3"/>
        <w:spacing w:before="300" w:beforeAutospacing="0" w:after="30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47710">
        <w:rPr>
          <w:sz w:val="28"/>
          <w:szCs w:val="28"/>
          <w:shd w:val="clear" w:color="auto" w:fill="FFFFFF"/>
        </w:rPr>
        <w:lastRenderedPageBreak/>
        <w:t xml:space="preserve">Главным и единственным исполнителем этой «сказки для театра» выступает сам автор – Леонид Алексеевич Филатов. </w:t>
      </w:r>
    </w:p>
    <w:p w:rsidR="00547710" w:rsidRDefault="00547710" w:rsidP="00547710">
      <w:pPr>
        <w:pStyle w:val="a3"/>
        <w:spacing w:before="300" w:beforeAutospacing="0" w:after="300" w:afterAutospacing="0"/>
        <w:ind w:firstLine="709"/>
        <w:contextualSpacing/>
        <w:jc w:val="both"/>
        <w:rPr>
          <w:sz w:val="28"/>
          <w:szCs w:val="28"/>
        </w:rPr>
      </w:pPr>
      <w:r w:rsidRPr="00547710">
        <w:rPr>
          <w:sz w:val="28"/>
          <w:szCs w:val="28"/>
        </w:rPr>
        <w:t xml:space="preserve">Литературная пародия, написанная на досуге знаменитым актером знаменитого театра, она так и не стала частью престижной, официальной культуры: в академических театрах ее не ставили, литературных премий не давали, по телевизору и по радио каждый день не читают. Тем не менее сказка «Про Федота» известна всем. На премьере во время фестиваля «Белые столбы» режиссер Сергей </w:t>
      </w:r>
      <w:proofErr w:type="spellStart"/>
      <w:r w:rsidRPr="00547710">
        <w:rPr>
          <w:sz w:val="28"/>
          <w:szCs w:val="28"/>
        </w:rPr>
        <w:t>Очаров</w:t>
      </w:r>
      <w:proofErr w:type="spellEnd"/>
      <w:r w:rsidRPr="00547710">
        <w:rPr>
          <w:sz w:val="28"/>
          <w:szCs w:val="28"/>
        </w:rPr>
        <w:t xml:space="preserve"> рассказал, что был свидетелем необычного состязания: дети из бывших пионерских, ныне просто лагерей читали сказку по строчке наизусть, примерно так же, как в дни пушкинского юбилея люди с улицы читали по телевизору «Евгения Онегина». Но пушкинский проект был инициирован и оплачен телевизионными деятелями, а «Федота» народ разучил по собственному почину – верное свидетельство того, что сказка обрела подлинно фольклорное существование. Как щука, из фольклора выпрыгнула, в фольклор и нырнула. &lt;...&gt;</w:t>
      </w:r>
    </w:p>
    <w:p w:rsidR="00547710" w:rsidRDefault="00547710" w:rsidP="00547710">
      <w:pPr>
        <w:pStyle w:val="a3"/>
        <w:spacing w:before="300" w:beforeAutospacing="0" w:after="30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47710">
        <w:rPr>
          <w:sz w:val="28"/>
          <w:szCs w:val="28"/>
        </w:rPr>
        <w:t xml:space="preserve">ричиной народной любви к «Федоту» стали не столько </w:t>
      </w:r>
      <w:proofErr w:type="spellStart"/>
      <w:r w:rsidRPr="00547710">
        <w:rPr>
          <w:sz w:val="28"/>
          <w:szCs w:val="28"/>
        </w:rPr>
        <w:t>раннеперестроечные</w:t>
      </w:r>
      <w:proofErr w:type="spellEnd"/>
      <w:r w:rsidRPr="00547710">
        <w:rPr>
          <w:sz w:val="28"/>
          <w:szCs w:val="28"/>
        </w:rPr>
        <w:t xml:space="preserve"> политические аллюзии (народ в сказке с легкостью свергает своих маразматических мучителей), сколько сам язык – гремучая смесь рифмованных канцеляризмов, просторечия, политических штампов, цитат из классики, фольклорных формул</w:t>
      </w:r>
      <w:r>
        <w:rPr>
          <w:sz w:val="28"/>
          <w:szCs w:val="28"/>
        </w:rPr>
        <w:t>.</w:t>
      </w:r>
    </w:p>
    <w:p w:rsidR="00AB7C38" w:rsidRDefault="00AB7C38" w:rsidP="00547710">
      <w:pPr>
        <w:pStyle w:val="a3"/>
        <w:spacing w:before="300" w:beforeAutospacing="0" w:after="300" w:afterAutospacing="0"/>
        <w:ind w:firstLine="709"/>
        <w:contextualSpacing/>
        <w:jc w:val="both"/>
        <w:rPr>
          <w:sz w:val="28"/>
          <w:szCs w:val="28"/>
        </w:rPr>
      </w:pPr>
    </w:p>
    <w:p w:rsidR="00AB7C38" w:rsidRDefault="00AB7C38" w:rsidP="00AB7C38">
      <w:pPr>
        <w:pStyle w:val="a3"/>
        <w:spacing w:before="300" w:beforeAutospacing="0" w:after="300" w:afterAutospacing="0"/>
        <w:ind w:firstLine="709"/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206875" cy="3838575"/>
            <wp:effectExtent l="19050" t="0" r="3175" b="0"/>
            <wp:docPr id="2" name="Рисунок 1" descr="https://pbs.twimg.com/media/DqXkkGLWwAEgpW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qXkkGLWwAEgpWJ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C38" w:rsidRDefault="00AB7C38" w:rsidP="00AB7C38">
      <w:pPr>
        <w:pStyle w:val="a3"/>
        <w:spacing w:before="300" w:beforeAutospacing="0" w:after="300" w:afterAutospacing="0"/>
        <w:ind w:firstLine="709"/>
        <w:contextualSpacing/>
        <w:jc w:val="center"/>
        <w:rPr>
          <w:sz w:val="28"/>
          <w:szCs w:val="28"/>
        </w:rPr>
      </w:pPr>
    </w:p>
    <w:p w:rsidR="003E5C30" w:rsidRPr="003E5C30" w:rsidRDefault="00670DD0" w:rsidP="006D60B7">
      <w:pPr>
        <w:pStyle w:val="a3"/>
        <w:spacing w:before="300" w:beforeAutospacing="0" w:after="30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Смотреть </w:t>
      </w:r>
      <w:proofErr w:type="spellStart"/>
      <w:r>
        <w:rPr>
          <w:sz w:val="28"/>
          <w:szCs w:val="28"/>
        </w:rPr>
        <w:t>моноспектакль</w:t>
      </w:r>
      <w:proofErr w:type="spellEnd"/>
      <w:r>
        <w:rPr>
          <w:sz w:val="28"/>
          <w:szCs w:val="28"/>
        </w:rPr>
        <w:t xml:space="preserve">: </w:t>
      </w:r>
      <w:hyperlink r:id="rId23" w:history="1">
        <w:r w:rsidRPr="0015325A">
          <w:rPr>
            <w:rStyle w:val="a4"/>
            <w:sz w:val="28"/>
            <w:szCs w:val="28"/>
          </w:rPr>
          <w:t>https://ok.ru/video/1653109231904</w:t>
        </w:r>
      </w:hyperlink>
      <w:r>
        <w:rPr>
          <w:sz w:val="28"/>
          <w:szCs w:val="28"/>
        </w:rPr>
        <w:t>.</w:t>
      </w:r>
    </w:p>
    <w:sectPr w:rsidR="003E5C30" w:rsidRPr="003E5C30" w:rsidSect="00FB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41C"/>
    <w:rsid w:val="00004F16"/>
    <w:rsid w:val="0006241C"/>
    <w:rsid w:val="000C1E24"/>
    <w:rsid w:val="00297E12"/>
    <w:rsid w:val="00355CBA"/>
    <w:rsid w:val="00375E1A"/>
    <w:rsid w:val="003E5C30"/>
    <w:rsid w:val="004758F1"/>
    <w:rsid w:val="00476F65"/>
    <w:rsid w:val="00547710"/>
    <w:rsid w:val="005B69FD"/>
    <w:rsid w:val="0060092A"/>
    <w:rsid w:val="00670DD0"/>
    <w:rsid w:val="006D60B7"/>
    <w:rsid w:val="00842083"/>
    <w:rsid w:val="008A3A85"/>
    <w:rsid w:val="008B2735"/>
    <w:rsid w:val="008B3AFC"/>
    <w:rsid w:val="0093224D"/>
    <w:rsid w:val="009E19C5"/>
    <w:rsid w:val="00A57BAF"/>
    <w:rsid w:val="00AB767F"/>
    <w:rsid w:val="00AB7C38"/>
    <w:rsid w:val="00B3046A"/>
    <w:rsid w:val="00DA75A7"/>
    <w:rsid w:val="00E971D0"/>
    <w:rsid w:val="00EC4D1C"/>
    <w:rsid w:val="00ED27C2"/>
    <w:rsid w:val="00F9383A"/>
    <w:rsid w:val="00FB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itial-letter">
    <w:name w:val="initial-letter"/>
    <w:basedOn w:val="a0"/>
    <w:rsid w:val="00B3046A"/>
  </w:style>
  <w:style w:type="character" w:styleId="a4">
    <w:name w:val="Hyperlink"/>
    <w:basedOn w:val="a0"/>
    <w:uiPriority w:val="99"/>
    <w:unhideWhenUsed/>
    <w:rsid w:val="00B304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1D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75E1A"/>
    <w:rPr>
      <w:i/>
      <w:iCs/>
    </w:rPr>
  </w:style>
  <w:style w:type="character" w:styleId="a8">
    <w:name w:val="Strong"/>
    <w:basedOn w:val="a0"/>
    <w:uiPriority w:val="22"/>
    <w:qFormat/>
    <w:rsid w:val="00375E1A"/>
    <w:rPr>
      <w:b/>
      <w:bCs/>
    </w:rPr>
  </w:style>
  <w:style w:type="character" w:customStyle="1" w:styleId="vjs-control-text">
    <w:name w:val="vjs-control-text"/>
    <w:basedOn w:val="a0"/>
    <w:rsid w:val="00AB767F"/>
  </w:style>
  <w:style w:type="character" w:customStyle="1" w:styleId="ff2">
    <w:name w:val="ff2"/>
    <w:basedOn w:val="a0"/>
    <w:rsid w:val="0060092A"/>
  </w:style>
  <w:style w:type="character" w:customStyle="1" w:styleId="ff1">
    <w:name w:val="ff1"/>
    <w:basedOn w:val="a0"/>
    <w:rsid w:val="00600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400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8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persons/8300/sergey-prokofev" TargetMode="External"/><Relationship Id="rId13" Type="http://schemas.openxmlformats.org/officeDocument/2006/relationships/hyperlink" Target="https://www.culture.ru/books/117/idiot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hyperlink" Target="https://youtu.be/NFExaftiGF4" TargetMode="External"/><Relationship Id="rId7" Type="http://schemas.openxmlformats.org/officeDocument/2006/relationships/hyperlink" Target="https://www.culture.ru/institutes/11003" TargetMode="External"/><Relationship Id="rId12" Type="http://schemas.openxmlformats.org/officeDocument/2006/relationships/hyperlink" Target="https://www.culture.ru/books/186/prestuplenie-i-nakazanie" TargetMode="External"/><Relationship Id="rId17" Type="http://schemas.openxmlformats.org/officeDocument/2006/relationships/hyperlink" Target="https://ok.ru/video/4324865094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ulture.ru/themes/99" TargetMode="External"/><Relationship Id="rId20" Type="http://schemas.openxmlformats.org/officeDocument/2006/relationships/hyperlink" Target="https://akniga.org/ostrovskiy-aleksandr-dohodnoe-mesto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culture.ru/themes/13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y.mail.ru/mail/psisvi59/video/_myvideo/8180.html" TargetMode="External"/><Relationship Id="rId15" Type="http://schemas.openxmlformats.org/officeDocument/2006/relationships/hyperlink" Target="https://www.culture.ru/institutes/10156" TargetMode="External"/><Relationship Id="rId23" Type="http://schemas.openxmlformats.org/officeDocument/2006/relationships/hyperlink" Target="https://ok.ru/video/1653109231904" TargetMode="External"/><Relationship Id="rId10" Type="http://schemas.openxmlformats.org/officeDocument/2006/relationships/hyperlink" Target="https://www.culture.ru/institutes/12243" TargetMode="External"/><Relationship Id="rId19" Type="http://schemas.openxmlformats.org/officeDocument/2006/relationships/hyperlink" Target="https://fictionbook.ru/author/aleksandr_nikolaevich_ostrovskiyi/dohodnoe_mesto/read_online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ulture.ru/institutes/7985" TargetMode="External"/><Relationship Id="rId14" Type="http://schemas.openxmlformats.org/officeDocument/2006/relationships/hyperlink" Target="https://www.culture.ru/books/253/bratya-karamazovi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dcterms:created xsi:type="dcterms:W3CDTF">2020-05-28T04:31:00Z</dcterms:created>
  <dcterms:modified xsi:type="dcterms:W3CDTF">2020-05-28T07:11:00Z</dcterms:modified>
</cp:coreProperties>
</file>