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E1" w:rsidRDefault="00A54CE1" w:rsidP="00A54CE1">
      <w:pPr>
        <w:pStyle w:val="1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t>Аннотация на рабочую программу</w:t>
      </w:r>
    </w:p>
    <w:p w:rsidR="00A54CE1" w:rsidRPr="00A54CE1" w:rsidRDefault="00A54CE1" w:rsidP="00A54CE1">
      <w:pPr>
        <w:jc w:val="center"/>
        <w:rPr>
          <w:rStyle w:val="11"/>
          <w:b/>
          <w:lang w:val="en-US"/>
        </w:rPr>
      </w:pPr>
      <w:r>
        <w:rPr>
          <w:rStyle w:val="11"/>
          <w:b/>
          <w:sz w:val="28"/>
        </w:rPr>
        <w:t>дисциплины МДК.0</w:t>
      </w:r>
      <w:r>
        <w:rPr>
          <w:rStyle w:val="11"/>
          <w:b/>
          <w:sz w:val="28"/>
          <w:lang w:val="en-US"/>
        </w:rPr>
        <w:t>1</w:t>
      </w:r>
      <w:r>
        <w:rPr>
          <w:rStyle w:val="11"/>
          <w:b/>
          <w:sz w:val="28"/>
        </w:rPr>
        <w:t>.0</w:t>
      </w:r>
      <w:r>
        <w:rPr>
          <w:rStyle w:val="11"/>
          <w:b/>
          <w:sz w:val="28"/>
          <w:lang w:val="en-US"/>
        </w:rPr>
        <w:t>5</w:t>
      </w:r>
      <w:r>
        <w:rPr>
          <w:rStyle w:val="11"/>
          <w:b/>
          <w:sz w:val="28"/>
        </w:rPr>
        <w:t>, ПМ.0</w:t>
      </w:r>
      <w:r>
        <w:rPr>
          <w:rStyle w:val="11"/>
          <w:b/>
          <w:sz w:val="28"/>
          <w:lang w:val="en-US"/>
        </w:rPr>
        <w:t>1</w:t>
      </w:r>
    </w:p>
    <w:p w:rsidR="00A54CE1" w:rsidRPr="00A54CE1" w:rsidRDefault="00A54CE1" w:rsidP="00A54CE1">
      <w:pPr>
        <w:jc w:val="center"/>
        <w:rPr>
          <w:rStyle w:val="11"/>
          <w:b/>
          <w:sz w:val="28"/>
        </w:rPr>
      </w:pPr>
      <w:r>
        <w:rPr>
          <w:rStyle w:val="11"/>
          <w:b/>
          <w:sz w:val="28"/>
        </w:rPr>
        <w:t>Чтение оркестровых партитур</w:t>
      </w:r>
    </w:p>
    <w:p w:rsidR="00A54CE1" w:rsidRDefault="00A54CE1" w:rsidP="00A54CE1">
      <w:pPr>
        <w:jc w:val="right"/>
        <w:rPr>
          <w:szCs w:val="28"/>
        </w:rPr>
      </w:pPr>
      <w:r>
        <w:rPr>
          <w:sz w:val="28"/>
          <w:szCs w:val="28"/>
        </w:rPr>
        <w:t xml:space="preserve">Автор:  </w:t>
      </w:r>
      <w:proofErr w:type="spellStart"/>
      <w:r>
        <w:rPr>
          <w:sz w:val="28"/>
          <w:szCs w:val="28"/>
        </w:rPr>
        <w:t>Ахмадеев</w:t>
      </w:r>
      <w:proofErr w:type="spellEnd"/>
      <w:r>
        <w:rPr>
          <w:sz w:val="28"/>
          <w:szCs w:val="28"/>
        </w:rPr>
        <w:t xml:space="preserve"> И.К.</w:t>
      </w:r>
    </w:p>
    <w:p w:rsidR="00A54CE1" w:rsidRDefault="00A54CE1" w:rsidP="00A54CE1">
      <w:pPr>
        <w:jc w:val="center"/>
        <w:rPr>
          <w:sz w:val="22"/>
          <w:szCs w:val="28"/>
        </w:rPr>
      </w:pPr>
    </w:p>
    <w:p w:rsidR="00A54CE1" w:rsidRDefault="00A54CE1" w:rsidP="00A54CE1">
      <w:pPr>
        <w:rPr>
          <w:rStyle w:val="11"/>
          <w:bCs/>
          <w:sz w:val="28"/>
        </w:rPr>
      </w:pPr>
      <w:r>
        <w:rPr>
          <w:rStyle w:val="11"/>
          <w:sz w:val="28"/>
          <w:szCs w:val="28"/>
        </w:rPr>
        <w:t xml:space="preserve"> </w:t>
      </w:r>
      <w:r>
        <w:rPr>
          <w:rStyle w:val="11"/>
          <w:bCs/>
          <w:sz w:val="28"/>
          <w:szCs w:val="28"/>
        </w:rPr>
        <w:t>Структура программы:</w:t>
      </w:r>
    </w:p>
    <w:p w:rsidR="00A54CE1" w:rsidRDefault="00A54CE1" w:rsidP="00A54CE1">
      <w:pPr>
        <w:rPr>
          <w:rStyle w:val="11"/>
          <w:bCs/>
          <w:sz w:val="28"/>
          <w:szCs w:val="28"/>
        </w:rPr>
      </w:pPr>
    </w:p>
    <w:p w:rsidR="00A54CE1" w:rsidRDefault="00A54CE1" w:rsidP="00A54CE1">
      <w:pPr>
        <w:widowControl w:val="0"/>
        <w:autoSpaceDE w:val="0"/>
        <w:autoSpaceDN w:val="0"/>
        <w:adjustRightInd w:val="0"/>
        <w:jc w:val="both"/>
        <w:rPr>
          <w:rFonts w:eastAsia="Lucida Sans Unicode"/>
        </w:rPr>
      </w:pPr>
      <w:r>
        <w:rPr>
          <w:sz w:val="28"/>
          <w:szCs w:val="28"/>
        </w:rPr>
        <w:t>1. Цель и задачи дисциплины.</w:t>
      </w:r>
    </w:p>
    <w:p w:rsidR="00A54CE1" w:rsidRDefault="00A54CE1" w:rsidP="00A54C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Требования к результатам освоения содержания дисциплины.</w:t>
      </w:r>
    </w:p>
    <w:p w:rsidR="00A54CE1" w:rsidRDefault="00A54CE1" w:rsidP="00A54C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Объем учебной дисциплины, виды учебной работы.</w:t>
      </w:r>
    </w:p>
    <w:p w:rsidR="00A54CE1" w:rsidRDefault="00A54CE1" w:rsidP="00A54C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Содержание дисциплины и требования к формам и содержанию контроля.</w:t>
      </w:r>
    </w:p>
    <w:p w:rsidR="00A54CE1" w:rsidRDefault="00A54CE1" w:rsidP="00A54C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Учебно-методическое и информационное обеспечение дисциплины.</w:t>
      </w:r>
    </w:p>
    <w:p w:rsidR="00A54CE1" w:rsidRDefault="00A54CE1" w:rsidP="00A54C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 Материально-техническое обеспечение дисциплины.</w:t>
      </w:r>
    </w:p>
    <w:p w:rsidR="00A54CE1" w:rsidRDefault="00A54CE1" w:rsidP="00A54C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 Методические рекомендации преподавателям.</w:t>
      </w:r>
    </w:p>
    <w:p w:rsidR="00A54CE1" w:rsidRDefault="00A54CE1" w:rsidP="00A54C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A54CE1" w:rsidRDefault="00A54CE1" w:rsidP="00A54C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 Перечень основной учебной литературы.</w:t>
      </w:r>
    </w:p>
    <w:p w:rsidR="00A54CE1" w:rsidRDefault="00A54CE1" w:rsidP="00A54CE1">
      <w:pPr>
        <w:jc w:val="both"/>
        <w:rPr>
          <w:sz w:val="28"/>
          <w:szCs w:val="28"/>
        </w:rPr>
      </w:pP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курса:</w:t>
      </w:r>
    </w:p>
    <w:p w:rsidR="001B3725" w:rsidRDefault="001B3725" w:rsidP="001B3725">
      <w:pPr>
        <w:jc w:val="both"/>
        <w:rPr>
          <w:sz w:val="28"/>
          <w:szCs w:val="28"/>
        </w:rPr>
      </w:pP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квалифицированных исполнителей, способных в сольном, ансамблевом, оркестровом исполнительстве использовать  многообразные возможности  инструмента  для достижения наиболее убедительной интерпретации авторского теста;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комплекса исполнительских навыков, развитие которых позволит студенту накапливать репертуар, овладевать музыкальными произведениями различных эпох, стилей, направлений, жанров и форм.</w:t>
      </w:r>
    </w:p>
    <w:p w:rsidR="001B3725" w:rsidRDefault="001B3725" w:rsidP="001B3725">
      <w:pPr>
        <w:jc w:val="both"/>
        <w:rPr>
          <w:sz w:val="28"/>
          <w:szCs w:val="28"/>
        </w:rPr>
      </w:pP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 курса:</w:t>
      </w:r>
    </w:p>
    <w:p w:rsidR="001B3725" w:rsidRDefault="001B3725" w:rsidP="001B3725">
      <w:pPr>
        <w:jc w:val="both"/>
        <w:rPr>
          <w:sz w:val="28"/>
          <w:szCs w:val="28"/>
        </w:rPr>
      </w:pP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- освоение расположение инструментов и голосов в партитуре;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- ознакомление со всеми условными обозначениями, встречающимися в партитуре;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 главных элементов фактуры изложения в партитуре;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- чтение за фортепиано одной или нескольких партий транспонирующих инструментов, выполняющих общею или различные оркестровые функции;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чтение за фортепиано партитуры несложного музыкального произведения. 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-  расширение профессионального кругозора студентов;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способности ориентироваться в различных оркестровых стилях.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- освоение многострочных партитур;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«чтение с листа» в ключах;  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курса студент должен:</w:t>
      </w:r>
    </w:p>
    <w:p w:rsidR="001B3725" w:rsidRDefault="001B3725" w:rsidP="001B372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иметь практический опыт:</w:t>
      </w:r>
    </w:p>
    <w:p w:rsidR="001B3725" w:rsidRDefault="001B3725" w:rsidP="001B3725">
      <w:pPr>
        <w:ind w:firstLine="429"/>
        <w:rPr>
          <w:sz w:val="28"/>
          <w:szCs w:val="28"/>
        </w:rPr>
      </w:pPr>
      <w:r>
        <w:rPr>
          <w:sz w:val="28"/>
          <w:szCs w:val="28"/>
        </w:rPr>
        <w:lastRenderedPageBreak/>
        <w:t>чтения с листа музыкальных произведений разных жанров и форм в соответствии с программными требованиями;</w:t>
      </w:r>
    </w:p>
    <w:p w:rsidR="001B3725" w:rsidRDefault="001B3725" w:rsidP="001B3725">
      <w:pPr>
        <w:ind w:firstLine="429"/>
        <w:rPr>
          <w:sz w:val="28"/>
          <w:szCs w:val="28"/>
        </w:rPr>
      </w:pPr>
      <w:proofErr w:type="spellStart"/>
      <w:r>
        <w:rPr>
          <w:sz w:val="28"/>
          <w:szCs w:val="28"/>
        </w:rPr>
        <w:t>репетиционно</w:t>
      </w:r>
      <w:proofErr w:type="spellEnd"/>
      <w:r>
        <w:rPr>
          <w:sz w:val="28"/>
          <w:szCs w:val="28"/>
        </w:rPr>
        <w:t xml:space="preserve">-концертной работы в качестве солиста, </w:t>
      </w:r>
    </w:p>
    <w:p w:rsidR="001B3725" w:rsidRDefault="001B3725" w:rsidP="001B3725">
      <w:pPr>
        <w:rPr>
          <w:sz w:val="28"/>
          <w:szCs w:val="28"/>
        </w:rPr>
      </w:pPr>
      <w:r>
        <w:rPr>
          <w:sz w:val="28"/>
          <w:szCs w:val="28"/>
        </w:rPr>
        <w:t>в составе ансамбля, оркестра;</w:t>
      </w:r>
    </w:p>
    <w:p w:rsidR="001B3725" w:rsidRDefault="001B3725" w:rsidP="001B3725">
      <w:pPr>
        <w:ind w:left="-75" w:right="-107" w:firstLine="429"/>
        <w:rPr>
          <w:b/>
          <w:sz w:val="28"/>
          <w:szCs w:val="28"/>
        </w:rPr>
      </w:pPr>
      <w:r>
        <w:rPr>
          <w:sz w:val="28"/>
          <w:szCs w:val="28"/>
        </w:rPr>
        <w:t xml:space="preserve"> исполнения партий в различных камерно-инструментальных составах, в оркестре;</w:t>
      </w:r>
      <w:r>
        <w:rPr>
          <w:b/>
          <w:sz w:val="28"/>
          <w:szCs w:val="28"/>
        </w:rPr>
        <w:t xml:space="preserve"> </w:t>
      </w:r>
    </w:p>
    <w:p w:rsidR="001B3725" w:rsidRDefault="001B3725" w:rsidP="001B3725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читать с листа и транспонировать музыкальные произведения в соответствии с программными требованиями;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текста;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proofErr w:type="spellStart"/>
      <w:r>
        <w:rPr>
          <w:sz w:val="28"/>
          <w:szCs w:val="28"/>
        </w:rPr>
        <w:t>психофизиологически</w:t>
      </w:r>
      <w:proofErr w:type="spellEnd"/>
      <w:r>
        <w:rPr>
          <w:sz w:val="28"/>
          <w:szCs w:val="28"/>
        </w:rPr>
        <w:t xml:space="preserve"> владеть собой в процессе репетиционной и концертной работы;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использовать слуховой контроль для управления процессом исполнения;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применять теоретические знания в исполнительской практике;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пользоваться специальной литературой;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слышать все партии в ансамблях различных составов;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согласовывать свои исполнительские намерения и находить совместные художественные решения при работе в ансамбле;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работать в составе народного оркестра;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 xml:space="preserve">использовать практические навыки </w:t>
      </w:r>
      <w:proofErr w:type="spellStart"/>
      <w:r>
        <w:rPr>
          <w:sz w:val="28"/>
          <w:szCs w:val="28"/>
        </w:rPr>
        <w:t>дирижирования</w:t>
      </w:r>
      <w:proofErr w:type="spellEnd"/>
      <w:r>
        <w:rPr>
          <w:sz w:val="28"/>
          <w:szCs w:val="28"/>
        </w:rPr>
        <w:t xml:space="preserve"> в работе с творческим коллективом;</w:t>
      </w:r>
    </w:p>
    <w:p w:rsidR="001B3725" w:rsidRDefault="001B3725" w:rsidP="001B3725">
      <w:pPr>
        <w:ind w:left="-75" w:right="-107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сольный репертуар, включающий произведения основных жанров национальной музыки;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ансамблевый репертуар для различных составов;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оркестровые сложности для данного инструмента;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художественно-исполнительские возможности инструмента;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основные этапы истории исполнительства на данном инструменте;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закономерности развития выразительных и технических возможностей инструмента;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выразительные и технические возможности родственных инструментов их роли в оркестре;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базовый репертуар оркестровых инструментов и переложений;</w:t>
      </w:r>
    </w:p>
    <w:p w:rsidR="001B3725" w:rsidRDefault="001B3725" w:rsidP="001B3725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профессиональную терминологию;</w:t>
      </w:r>
    </w:p>
    <w:p w:rsidR="001B3725" w:rsidRDefault="001B3725" w:rsidP="001B3725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работы в качестве артиста ансамбля и оркестра, специфику репетиционной работы по группам и общих репетиций.</w:t>
      </w:r>
    </w:p>
    <w:p w:rsidR="001B3725" w:rsidRDefault="001B3725" w:rsidP="001B3725">
      <w:pPr>
        <w:pStyle w:val="31"/>
        <w:widowControl w:val="0"/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демонстрировать следующие показатели </w:t>
      </w:r>
      <w:r>
        <w:rPr>
          <w:b/>
          <w:sz w:val="28"/>
          <w:szCs w:val="28"/>
        </w:rPr>
        <w:t>профессиональных и общих компетенций:</w:t>
      </w:r>
    </w:p>
    <w:p w:rsidR="001B3725" w:rsidRDefault="001B3725" w:rsidP="001B3725">
      <w:pPr>
        <w:jc w:val="both"/>
        <w:rPr>
          <w:sz w:val="28"/>
        </w:rPr>
      </w:pPr>
      <w:r>
        <w:rPr>
          <w:sz w:val="28"/>
        </w:rPr>
        <w:t xml:space="preserve">Обязательная </w:t>
      </w:r>
      <w:r>
        <w:rPr>
          <w:sz w:val="28"/>
        </w:rPr>
        <w:t xml:space="preserve"> учебная нагрузка студента – 36 часов, время изучения – 5-</w:t>
      </w:r>
      <w:bookmarkStart w:id="0" w:name="_GoBack"/>
      <w:bookmarkEnd w:id="0"/>
      <w:r>
        <w:rPr>
          <w:sz w:val="28"/>
        </w:rPr>
        <w:t>6</w:t>
      </w:r>
      <w:r>
        <w:rPr>
          <w:sz w:val="28"/>
        </w:rPr>
        <w:t xml:space="preserve"> семестры.</w:t>
      </w:r>
    </w:p>
    <w:p w:rsidR="00555DCF" w:rsidRDefault="00555DCF"/>
    <w:sectPr w:rsidR="0055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6A"/>
    <w:rsid w:val="00052139"/>
    <w:rsid w:val="001B3725"/>
    <w:rsid w:val="001C7E1D"/>
    <w:rsid w:val="003E495B"/>
    <w:rsid w:val="00440E6C"/>
    <w:rsid w:val="00444F85"/>
    <w:rsid w:val="00544866"/>
    <w:rsid w:val="00555DCF"/>
    <w:rsid w:val="006641AD"/>
    <w:rsid w:val="009867C5"/>
    <w:rsid w:val="0099136A"/>
    <w:rsid w:val="009B3F04"/>
    <w:rsid w:val="00A13762"/>
    <w:rsid w:val="00A54CE1"/>
    <w:rsid w:val="00B04302"/>
    <w:rsid w:val="00B61F16"/>
    <w:rsid w:val="00C33694"/>
    <w:rsid w:val="00C42EFC"/>
    <w:rsid w:val="00D83C0C"/>
    <w:rsid w:val="00DB0EBA"/>
    <w:rsid w:val="00DC4218"/>
    <w:rsid w:val="00E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qFormat/>
    <w:rsid w:val="00A54CE1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A54CE1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A54CE1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A54CE1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4CE1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A54CE1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A54CE1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A54CE1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A54CE1"/>
  </w:style>
  <w:style w:type="paragraph" w:styleId="a0">
    <w:name w:val="Body Text"/>
    <w:basedOn w:val="a"/>
    <w:link w:val="a4"/>
    <w:uiPriority w:val="99"/>
    <w:semiHidden/>
    <w:unhideWhenUsed/>
    <w:rsid w:val="00A54CE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54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B37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1B372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qFormat/>
    <w:rsid w:val="00A54CE1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A54CE1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A54CE1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A54CE1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4CE1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A54CE1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A54CE1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A54CE1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A54CE1"/>
  </w:style>
  <w:style w:type="paragraph" w:styleId="a0">
    <w:name w:val="Body Text"/>
    <w:basedOn w:val="a"/>
    <w:link w:val="a4"/>
    <w:uiPriority w:val="99"/>
    <w:semiHidden/>
    <w:unhideWhenUsed/>
    <w:rsid w:val="00A54CE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54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B37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1B372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2015-01-18T14:15:00Z</dcterms:created>
  <dcterms:modified xsi:type="dcterms:W3CDTF">2015-01-18T14:21:00Z</dcterms:modified>
</cp:coreProperties>
</file>