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B0" w:rsidRPr="000E2E72" w:rsidRDefault="00B82BB0" w:rsidP="00B82BB0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B82BB0" w:rsidRDefault="0051091A" w:rsidP="00B82BB0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Д</w:t>
      </w:r>
      <w:r w:rsidR="00B82BB0">
        <w:rPr>
          <w:rStyle w:val="11"/>
          <w:rFonts w:ascii="Times New Roman" w:hAnsi="Times New Roman"/>
          <w:b/>
          <w:sz w:val="28"/>
        </w:rPr>
        <w:t>исциплины</w:t>
      </w:r>
      <w:r>
        <w:rPr>
          <w:rStyle w:val="11"/>
          <w:rFonts w:ascii="Times New Roman" w:hAnsi="Times New Roman"/>
          <w:b/>
          <w:sz w:val="28"/>
        </w:rPr>
        <w:t xml:space="preserve"> МДК.03.01</w:t>
      </w:r>
      <w:r w:rsidR="00B82BB0">
        <w:rPr>
          <w:rStyle w:val="11"/>
          <w:rFonts w:ascii="Times New Roman" w:hAnsi="Times New Roman"/>
          <w:b/>
          <w:sz w:val="28"/>
        </w:rPr>
        <w:t xml:space="preserve"> </w:t>
      </w:r>
    </w:p>
    <w:p w:rsidR="00B82BB0" w:rsidRDefault="00B82BB0" w:rsidP="00B82BB0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Социально-культурная деятельность </w:t>
      </w:r>
    </w:p>
    <w:p w:rsidR="00B82BB0" w:rsidRDefault="00B82BB0" w:rsidP="00B82BB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Автор: Исмагилова С.Р.</w:t>
      </w:r>
    </w:p>
    <w:p w:rsidR="00B82BB0" w:rsidRPr="00185391" w:rsidRDefault="00B82BB0" w:rsidP="00B82BB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B82BB0" w:rsidRPr="00185391" w:rsidRDefault="00B82BB0" w:rsidP="00B82BB0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B82BB0" w:rsidRPr="007E61D1" w:rsidRDefault="00B82BB0" w:rsidP="00B82BB0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 w:rsidRPr="007E61D1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B82BB0" w:rsidRPr="00185391" w:rsidRDefault="00B82BB0" w:rsidP="00B82BB0">
      <w:pPr>
        <w:spacing w:after="0" w:line="240" w:lineRule="auto"/>
        <w:rPr>
          <w:rStyle w:val="11"/>
          <w:rFonts w:ascii="Times New Roman" w:eastAsia="Times New Roman" w:hAnsi="Times New Roman"/>
          <w:bCs/>
          <w:sz w:val="28"/>
          <w:szCs w:val="28"/>
        </w:rPr>
      </w:pP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99136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1366">
        <w:rPr>
          <w:rFonts w:ascii="Times New Roman" w:hAnsi="Times New Roman" w:cs="Times New Roman"/>
          <w:sz w:val="28"/>
          <w:szCs w:val="28"/>
        </w:rPr>
        <w:t>.</w:t>
      </w:r>
    </w:p>
    <w:p w:rsidR="00B82BB0" w:rsidRPr="00991366" w:rsidRDefault="00B82BB0" w:rsidP="00B82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B82BB0" w:rsidRPr="00185391" w:rsidRDefault="00B82BB0" w:rsidP="00B82BB0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/>
          <w:bCs/>
          <w:sz w:val="28"/>
          <w:szCs w:val="28"/>
        </w:rPr>
      </w:pPr>
    </w:p>
    <w:p w:rsidR="00B82BB0" w:rsidRDefault="00B82BB0" w:rsidP="00B82BB0">
      <w:pPr>
        <w:pStyle w:val="21"/>
        <w:widowControl w:val="0"/>
        <w:tabs>
          <w:tab w:val="left" w:pos="1620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185391">
        <w:rPr>
          <w:rFonts w:ascii="Times New Roman" w:hAnsi="Times New Roman"/>
          <w:b/>
          <w:bCs/>
          <w:sz w:val="28"/>
        </w:rPr>
        <w:t>Цель курса:</w:t>
      </w:r>
      <w:r>
        <w:rPr>
          <w:rFonts w:ascii="Times New Roman" w:hAnsi="Times New Roman" w:cs="Times New Roman"/>
          <w:sz w:val="28"/>
        </w:rPr>
        <w:t xml:space="preserve">  воспитание  квалифицированного специалиста, способного р</w:t>
      </w:r>
      <w:r w:rsidRPr="003054D1">
        <w:rPr>
          <w:rFonts w:ascii="Times New Roman" w:hAnsi="Times New Roman" w:cs="Times New Roman"/>
          <w:sz w:val="28"/>
        </w:rPr>
        <w:t>азрабатывать и осуществлять социально-культурные проекты и про</w:t>
      </w:r>
      <w:r>
        <w:rPr>
          <w:rFonts w:ascii="Times New Roman" w:hAnsi="Times New Roman" w:cs="Times New Roman"/>
          <w:sz w:val="28"/>
        </w:rPr>
        <w:t xml:space="preserve">граммы; </w:t>
      </w:r>
      <w:proofErr w:type="gramStart"/>
      <w:r>
        <w:rPr>
          <w:rFonts w:ascii="Times New Roman" w:hAnsi="Times New Roman" w:cs="Times New Roman"/>
          <w:sz w:val="28"/>
        </w:rPr>
        <w:t>о</w:t>
      </w:r>
      <w:r w:rsidRPr="003054D1">
        <w:rPr>
          <w:rFonts w:ascii="Times New Roman" w:hAnsi="Times New Roman" w:cs="Times New Roman"/>
          <w:sz w:val="28"/>
        </w:rPr>
        <w:t>рганизо</w:t>
      </w:r>
      <w:r>
        <w:rPr>
          <w:rFonts w:ascii="Times New Roman" w:hAnsi="Times New Roman" w:cs="Times New Roman"/>
          <w:sz w:val="28"/>
        </w:rPr>
        <w:t>вы</w:t>
      </w:r>
      <w:r w:rsidRPr="003054D1">
        <w:rPr>
          <w:rFonts w:ascii="Times New Roman" w:hAnsi="Times New Roman" w:cs="Times New Roman"/>
          <w:sz w:val="28"/>
        </w:rPr>
        <w:t>вать к</w:t>
      </w:r>
      <w:r>
        <w:rPr>
          <w:rFonts w:ascii="Times New Roman" w:hAnsi="Times New Roman" w:cs="Times New Roman"/>
          <w:sz w:val="28"/>
        </w:rPr>
        <w:t>ультурно-просветительную работу; о</w:t>
      </w:r>
      <w:r w:rsidRPr="003054D1">
        <w:rPr>
          <w:rFonts w:ascii="Times New Roman" w:hAnsi="Times New Roman" w:cs="Times New Roman"/>
          <w:sz w:val="28"/>
        </w:rPr>
        <w:t>беспечи</w:t>
      </w:r>
      <w:r>
        <w:rPr>
          <w:rFonts w:ascii="Times New Roman" w:hAnsi="Times New Roman" w:cs="Times New Roman"/>
          <w:sz w:val="28"/>
        </w:rPr>
        <w:t>ва</w:t>
      </w:r>
      <w:r w:rsidRPr="003054D1">
        <w:rPr>
          <w:rFonts w:ascii="Times New Roman" w:hAnsi="Times New Roman" w:cs="Times New Roman"/>
          <w:sz w:val="28"/>
        </w:rPr>
        <w:t>ть дифференцированное культурное обслуживание населения в соответ</w:t>
      </w:r>
      <w:r>
        <w:rPr>
          <w:rFonts w:ascii="Times New Roman" w:hAnsi="Times New Roman" w:cs="Times New Roman"/>
          <w:sz w:val="28"/>
        </w:rPr>
        <w:t>ствии с возрастными категориями; с</w:t>
      </w:r>
      <w:r w:rsidRPr="003054D1">
        <w:rPr>
          <w:rFonts w:ascii="Times New Roman" w:hAnsi="Times New Roman" w:cs="Times New Roman"/>
          <w:sz w:val="28"/>
        </w:rPr>
        <w:t>озда</w:t>
      </w:r>
      <w:r>
        <w:rPr>
          <w:rFonts w:ascii="Times New Roman" w:hAnsi="Times New Roman" w:cs="Times New Roman"/>
          <w:sz w:val="28"/>
        </w:rPr>
        <w:t>ва</w:t>
      </w:r>
      <w:r w:rsidRPr="003054D1">
        <w:rPr>
          <w:rFonts w:ascii="Times New Roman" w:hAnsi="Times New Roman" w:cs="Times New Roman"/>
          <w:sz w:val="28"/>
        </w:rPr>
        <w:t xml:space="preserve">ть условия для привлечения населения к </w:t>
      </w:r>
      <w:proofErr w:type="spellStart"/>
      <w:r w:rsidRPr="003054D1">
        <w:rPr>
          <w:rFonts w:ascii="Times New Roman" w:hAnsi="Times New Roman" w:cs="Times New Roman"/>
          <w:sz w:val="28"/>
        </w:rPr>
        <w:t>культурно-досу</w:t>
      </w:r>
      <w:r>
        <w:rPr>
          <w:rFonts w:ascii="Times New Roman" w:hAnsi="Times New Roman" w:cs="Times New Roman"/>
          <w:sz w:val="28"/>
        </w:rPr>
        <w:t>говой</w:t>
      </w:r>
      <w:proofErr w:type="spellEnd"/>
      <w:r>
        <w:rPr>
          <w:rFonts w:ascii="Times New Roman" w:hAnsi="Times New Roman" w:cs="Times New Roman"/>
          <w:sz w:val="28"/>
        </w:rPr>
        <w:t xml:space="preserve"> и творческой деятельности;</w:t>
      </w:r>
      <w:r w:rsidRPr="003054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и</w:t>
      </w:r>
      <w:r w:rsidRPr="003054D1">
        <w:rPr>
          <w:rFonts w:ascii="Times New Roman" w:hAnsi="Times New Roman" w:cs="Times New Roman"/>
          <w:sz w:val="28"/>
        </w:rPr>
        <w:t>спользовать современные методы организации соци</w:t>
      </w:r>
      <w:r>
        <w:rPr>
          <w:rFonts w:ascii="Times New Roman" w:hAnsi="Times New Roman" w:cs="Times New Roman"/>
          <w:sz w:val="28"/>
        </w:rPr>
        <w:t>ально-культурной деятельности;</w:t>
      </w:r>
      <w:r w:rsidRPr="003054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</w:t>
      </w:r>
      <w:r w:rsidRPr="003054D1">
        <w:rPr>
          <w:rFonts w:ascii="Times New Roman" w:hAnsi="Times New Roman" w:cs="Times New Roman"/>
          <w:sz w:val="28"/>
        </w:rPr>
        <w:t xml:space="preserve">нализировать состояние социально-культурной ситуации </w:t>
      </w:r>
      <w:r>
        <w:rPr>
          <w:rFonts w:ascii="Times New Roman" w:hAnsi="Times New Roman" w:cs="Times New Roman"/>
          <w:sz w:val="28"/>
        </w:rPr>
        <w:t>в регионе и учреждении культуры,; о</w:t>
      </w:r>
      <w:r w:rsidRPr="003054D1">
        <w:rPr>
          <w:rFonts w:ascii="Times New Roman" w:hAnsi="Times New Roman" w:cs="Times New Roman"/>
          <w:sz w:val="28"/>
        </w:rPr>
        <w:t>пределять</w:t>
      </w:r>
      <w:r>
        <w:rPr>
          <w:rFonts w:ascii="Times New Roman" w:hAnsi="Times New Roman" w:cs="Times New Roman"/>
          <w:sz w:val="28"/>
        </w:rPr>
        <w:t xml:space="preserve"> </w:t>
      </w:r>
      <w:r w:rsidRPr="003054D1">
        <w:rPr>
          <w:rFonts w:ascii="Times New Roman" w:hAnsi="Times New Roman" w:cs="Times New Roman"/>
          <w:sz w:val="28"/>
        </w:rPr>
        <w:t xml:space="preserve"> приоритетные</w:t>
      </w:r>
      <w:r>
        <w:rPr>
          <w:rFonts w:ascii="Times New Roman" w:hAnsi="Times New Roman" w:cs="Times New Roman"/>
          <w:sz w:val="28"/>
        </w:rPr>
        <w:t xml:space="preserve"> </w:t>
      </w:r>
      <w:r w:rsidRPr="003054D1">
        <w:rPr>
          <w:rFonts w:ascii="Times New Roman" w:hAnsi="Times New Roman" w:cs="Times New Roman"/>
          <w:sz w:val="28"/>
        </w:rPr>
        <w:t xml:space="preserve"> направления </w:t>
      </w:r>
      <w:r>
        <w:rPr>
          <w:rFonts w:ascii="Times New Roman" w:hAnsi="Times New Roman" w:cs="Times New Roman"/>
          <w:sz w:val="28"/>
        </w:rPr>
        <w:t xml:space="preserve"> </w:t>
      </w:r>
      <w:r w:rsidRPr="003054D1">
        <w:rPr>
          <w:rFonts w:ascii="Times New Roman" w:hAnsi="Times New Roman" w:cs="Times New Roman"/>
          <w:sz w:val="28"/>
        </w:rPr>
        <w:t>со</w:t>
      </w:r>
      <w:r>
        <w:rPr>
          <w:rFonts w:ascii="Times New Roman" w:hAnsi="Times New Roman" w:cs="Times New Roman"/>
          <w:sz w:val="28"/>
        </w:rPr>
        <w:t>циально-культурной деятельности; и</w:t>
      </w:r>
      <w:r w:rsidRPr="003054D1">
        <w:rPr>
          <w:rFonts w:ascii="Times New Roman" w:hAnsi="Times New Roman" w:cs="Times New Roman"/>
          <w:sz w:val="28"/>
        </w:rPr>
        <w:t xml:space="preserve">спользовать различные способы сбора и распространения информации в профессиональной сфере. </w:t>
      </w:r>
      <w:proofErr w:type="gramEnd"/>
    </w:p>
    <w:p w:rsidR="00B82BB0" w:rsidRPr="003054D1" w:rsidRDefault="00B82BB0" w:rsidP="00B82BB0">
      <w:pPr>
        <w:pStyle w:val="21"/>
        <w:widowControl w:val="0"/>
        <w:tabs>
          <w:tab w:val="left" w:pos="1620"/>
        </w:tabs>
        <w:ind w:left="0" w:firstLine="0"/>
        <w:jc w:val="both"/>
        <w:rPr>
          <w:rFonts w:ascii="Times New Roman" w:hAnsi="Times New Roman" w:cs="Times New Roman"/>
          <w:sz w:val="28"/>
        </w:rPr>
      </w:pPr>
      <w:r w:rsidRPr="00A25EBC">
        <w:rPr>
          <w:rFonts w:ascii="Times New Roman" w:hAnsi="Times New Roman" w:cs="Times New Roman"/>
          <w:b/>
          <w:sz w:val="28"/>
        </w:rPr>
        <w:t>Задачи курса</w:t>
      </w:r>
      <w:r>
        <w:rPr>
          <w:rFonts w:ascii="Times New Roman" w:hAnsi="Times New Roman" w:cs="Times New Roman"/>
          <w:sz w:val="28"/>
        </w:rPr>
        <w:t xml:space="preserve"> являются формирование навыков консультационно-методической помощи по вопросам организации социально-культурной деятельности; развитие навыков подготовки и проведения мероприятий различного характера для разных возрастных категорий населения; овладение навыками организации методической деятельности в учреждениях СКС; развитие умения находить пути взаимодействия каждого субъекта через СКД в сфере досуга, НХТ, образования.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профессионального модуля </w:t>
      </w:r>
      <w:proofErr w:type="gramStart"/>
      <w:r w:rsidRPr="005D449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 должен: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493"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опыт: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организации социально-культурной деятельности в </w:t>
      </w:r>
      <w:proofErr w:type="spellStart"/>
      <w:r w:rsidRPr="005D4493">
        <w:rPr>
          <w:rFonts w:ascii="Times New Roman" w:eastAsia="Times New Roman" w:hAnsi="Times New Roman" w:cs="Times New Roman"/>
          <w:sz w:val="28"/>
          <w:szCs w:val="28"/>
        </w:rPr>
        <w:t>культурно-досуговых</w:t>
      </w:r>
      <w:proofErr w:type="spellEnd"/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 учреждениях; 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разработки социально-культурных программ;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подготовки планов, отчетов, смет расходов;</w:t>
      </w:r>
    </w:p>
    <w:p w:rsidR="00B82BB0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2BB0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уметь: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оказывать консультационно-методическую помощь </w:t>
      </w:r>
      <w:proofErr w:type="spellStart"/>
      <w:r w:rsidRPr="005D4493">
        <w:rPr>
          <w:rFonts w:ascii="Times New Roman" w:eastAsia="Times New Roman" w:hAnsi="Times New Roman" w:cs="Times New Roman"/>
          <w:sz w:val="28"/>
          <w:szCs w:val="28"/>
        </w:rPr>
        <w:t>культурно-досуговым</w:t>
      </w:r>
      <w:proofErr w:type="spellEnd"/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образовательным учреждениям по развитию социально-культурной деятельности; 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</w:t>
      </w:r>
      <w:r w:rsidRPr="003054D1">
        <w:rPr>
          <w:rFonts w:eastAsia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5EBC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3054D1">
        <w:rPr>
          <w:rFonts w:eastAsia="Times New Roman" w:cs="Times New Roman"/>
        </w:rPr>
        <w:t xml:space="preserve"> 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социально-культурной сферы;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проводить и обрабатывать результаты конкретно-социологических исследований; 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анализировать и составлять планы, отчеты, смету расходов, бизнес-план;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493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основные виды и этапы становления и развития социально-культурной деятельности в России;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основные виды, формы и тенденции развития социально-культурной деятельности в регионе; 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структуру управления социально-культурной деятельностью;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понятие субъектов социально-культурной деятельности;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основы и общие методики организации и развития социально-культурной деятельности в различных типах </w:t>
      </w:r>
      <w:proofErr w:type="spellStart"/>
      <w:r w:rsidRPr="005D4493">
        <w:rPr>
          <w:rFonts w:ascii="Times New Roman" w:eastAsia="Times New Roman" w:hAnsi="Times New Roman" w:cs="Times New Roman"/>
          <w:sz w:val="28"/>
          <w:szCs w:val="28"/>
        </w:rPr>
        <w:t>культурно-досуговых</w:t>
      </w:r>
      <w:proofErr w:type="spellEnd"/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образовательных учреждений;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современные социально-культурные технологии, социально-культурные программы;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методику конкретно-социологического исследования;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специфику и формы методического обеспечения отрасли;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экономические основы деятельности учреждений социально-культурной сферы и их структурных подразделений;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хозяйственный механизм, формы и структуры организации экономической деятельности;</w:t>
      </w:r>
    </w:p>
    <w:p w:rsidR="00B82BB0" w:rsidRPr="005D4493" w:rsidRDefault="00B82BB0" w:rsidP="00B82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>состав и особенности сметного финансирования и бюджетного нормирования расходов;</w:t>
      </w:r>
    </w:p>
    <w:p w:rsidR="00B82BB0" w:rsidRDefault="00B82BB0" w:rsidP="00B82B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D4493">
        <w:rPr>
          <w:rFonts w:ascii="Times New Roman" w:eastAsia="Times New Roman" w:hAnsi="Times New Roman" w:cs="Times New Roman"/>
          <w:sz w:val="28"/>
          <w:szCs w:val="28"/>
        </w:rPr>
        <w:t xml:space="preserve">виды внебюджетных средств, источники их поступления,  методику </w:t>
      </w:r>
      <w:proofErr w:type="spellStart"/>
      <w:proofErr w:type="gramStart"/>
      <w:r w:rsidRPr="005D4493">
        <w:rPr>
          <w:rFonts w:ascii="Times New Roman" w:eastAsia="Times New Roman" w:hAnsi="Times New Roman" w:cs="Times New Roman"/>
          <w:sz w:val="28"/>
          <w:szCs w:val="28"/>
        </w:rPr>
        <w:t>бизнес-планирования</w:t>
      </w:r>
      <w:proofErr w:type="spellEnd"/>
      <w:proofErr w:type="gramEnd"/>
      <w:r w:rsidRPr="005D44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принципы организации труда и заработной платы.</w:t>
      </w:r>
    </w:p>
    <w:p w:rsidR="00B82BB0" w:rsidRPr="00185391" w:rsidRDefault="00B82BB0" w:rsidP="00B82BB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85391">
        <w:rPr>
          <w:rFonts w:ascii="Times New Roman" w:hAnsi="Times New Roman"/>
          <w:sz w:val="28"/>
        </w:rPr>
        <w:t xml:space="preserve">Обязательная  учебная нагрузка студента – </w:t>
      </w:r>
      <w:r>
        <w:rPr>
          <w:rFonts w:ascii="Times New Roman" w:hAnsi="Times New Roman"/>
          <w:sz w:val="28"/>
        </w:rPr>
        <w:t>66 часов</w:t>
      </w:r>
      <w:bookmarkStart w:id="0" w:name="_GoBack"/>
      <w:bookmarkEnd w:id="0"/>
      <w:r w:rsidRPr="00185391">
        <w:rPr>
          <w:rFonts w:ascii="Times New Roman" w:hAnsi="Times New Roman"/>
          <w:sz w:val="28"/>
        </w:rPr>
        <w:t xml:space="preserve">, время изучения – </w:t>
      </w:r>
      <w:r>
        <w:rPr>
          <w:rFonts w:ascii="Times New Roman" w:hAnsi="Times New Roman"/>
          <w:sz w:val="28"/>
        </w:rPr>
        <w:t>7-8</w:t>
      </w:r>
      <w:r w:rsidRPr="00185391">
        <w:rPr>
          <w:rFonts w:ascii="Times New Roman" w:hAnsi="Times New Roman"/>
          <w:sz w:val="28"/>
        </w:rPr>
        <w:t xml:space="preserve"> семестры.</w:t>
      </w:r>
    </w:p>
    <w:p w:rsidR="00B82BB0" w:rsidRPr="00185391" w:rsidRDefault="00B82BB0" w:rsidP="00B82BB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82BB0" w:rsidRDefault="00B82BB0" w:rsidP="00B82BB0"/>
    <w:p w:rsidR="005949EB" w:rsidRPr="00B82BB0" w:rsidRDefault="005949EB">
      <w:pPr>
        <w:rPr>
          <w:rFonts w:ascii="Times New Roman" w:hAnsi="Times New Roman" w:cs="Times New Roman"/>
          <w:sz w:val="28"/>
          <w:szCs w:val="28"/>
        </w:rPr>
      </w:pPr>
    </w:p>
    <w:sectPr w:rsidR="005949EB" w:rsidRPr="00B82BB0" w:rsidSect="00EB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BB0"/>
    <w:rsid w:val="00382CE3"/>
    <w:rsid w:val="0051091A"/>
    <w:rsid w:val="00527F20"/>
    <w:rsid w:val="005949EB"/>
    <w:rsid w:val="007E61D1"/>
    <w:rsid w:val="00B8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B0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B82BB0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B82BB0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B82BB0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B82BB0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82BB0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B82BB0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B82BB0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B82BB0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B82BB0"/>
  </w:style>
  <w:style w:type="paragraph" w:styleId="a0">
    <w:name w:val="Body Text"/>
    <w:basedOn w:val="a"/>
    <w:link w:val="a4"/>
    <w:uiPriority w:val="99"/>
    <w:semiHidden/>
    <w:unhideWhenUsed/>
    <w:rsid w:val="00B82B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82BB0"/>
    <w:rPr>
      <w:rFonts w:ascii="Calibri" w:eastAsia="Lucida Sans Unicode" w:hAnsi="Calibri" w:cs="Tahoma"/>
      <w:kern w:val="2"/>
      <w:lang w:eastAsia="ar-SA"/>
    </w:rPr>
  </w:style>
  <w:style w:type="paragraph" w:styleId="21">
    <w:name w:val="List 2"/>
    <w:basedOn w:val="a"/>
    <w:rsid w:val="00B82BB0"/>
    <w:pPr>
      <w:suppressAutoHyphens w:val="0"/>
      <w:spacing w:after="0" w:line="240" w:lineRule="auto"/>
      <w:ind w:left="566" w:hanging="283"/>
    </w:pPr>
    <w:rPr>
      <w:rFonts w:ascii="Arial" w:eastAsia="Times New Roman" w:hAnsi="Arial" w:cs="Arial"/>
      <w:kern w:val="0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3135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2015-01-13T14:17:00Z</dcterms:created>
  <dcterms:modified xsi:type="dcterms:W3CDTF">2015-01-13T15:55:00Z</dcterms:modified>
</cp:coreProperties>
</file>