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Министерство культуры Республики Башкортостан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szCs w:val="4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ГБПОУ РБ 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lang w:eastAsia="ar-SA"/>
        </w:rPr>
      </w:pPr>
      <w:r w:rsidRPr="00AC1A22">
        <w:rPr>
          <w:rFonts w:ascii="Times New Roman" w:hAnsi="Times New Roman"/>
          <w:b/>
          <w:bCs/>
          <w:sz w:val="44"/>
          <w:lang w:eastAsia="ar-SA"/>
        </w:rPr>
        <w:t>Учалинский колледж искусств и культуры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44"/>
          <w:lang w:eastAsia="ar-SA"/>
        </w:rPr>
        <w:t>им. С. Низаметдинова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Объя</w:t>
      </w:r>
      <w:r w:rsidR="00B14BC1">
        <w:rPr>
          <w:rFonts w:ascii="Times New Roman" w:hAnsi="Times New Roman"/>
          <w:b/>
          <w:bCs/>
          <w:sz w:val="32"/>
          <w:lang w:eastAsia="ar-SA"/>
        </w:rPr>
        <w:t>вляет приём абитуриентов на 2020-21</w:t>
      </w: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 учебный год 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по специальностям углублённой подготовки 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на очную форму получения образования: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926605" w:rsidRPr="00AC1A22" w:rsidRDefault="00926605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Нормативный срок обучения 3 года 10 месяцев. 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Принимаются выпускники 9-11 классов.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Обучение ведётся на русском языке, на бюджетной и платной основах.</w:t>
      </w:r>
    </w:p>
    <w:p w:rsidR="00926605" w:rsidRPr="00AC1A22" w:rsidRDefault="00926605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53.02.03 «Инструментальное исполнительство» (по видам инструментов):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Фортепиано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Оркестровые струнные инструменты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Оркестровые духовые и ударные инструменты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Инструменты народного оркестра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Национальные инструменты народов России.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«Артист, преподаватель, концертмейстер»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53.02.04 «Вокальное искусство»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«Артист – вокалист,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53.02.06 «Хоровое дирижирование»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«Дирижёр хора,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54.02.02 «Декоративно-прикладное искусство и народные промыслы»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«Художник – мастер, преподаватель»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основного общего образования.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926605" w:rsidRPr="00AC1A22" w:rsidRDefault="00926605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На заочную форму получения образования для </w:t>
      </w:r>
      <w:proofErr w:type="gramStart"/>
      <w:r w:rsidRPr="00AC1A22">
        <w:rPr>
          <w:rFonts w:ascii="Times New Roman" w:hAnsi="Times New Roman"/>
          <w:b/>
          <w:bCs/>
          <w:sz w:val="32"/>
          <w:lang w:eastAsia="ar-SA"/>
        </w:rPr>
        <w:t>обучения по договорам</w:t>
      </w:r>
      <w:proofErr w:type="gramEnd"/>
      <w:r w:rsidRPr="00AC1A22">
        <w:rPr>
          <w:rFonts w:ascii="Times New Roman" w:hAnsi="Times New Roman"/>
          <w:b/>
          <w:bCs/>
          <w:sz w:val="32"/>
          <w:lang w:eastAsia="ar-SA"/>
        </w:rPr>
        <w:t xml:space="preserve"> с оплатой стоимости обучения: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926605" w:rsidRPr="00AC1A22" w:rsidRDefault="00926605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Нормативный срок обучения 3 года 10 месяцев. 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Принимаются выпускники 11 классов.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Обучение ведётся на русском языке, на платной основе.</w:t>
      </w:r>
    </w:p>
    <w:p w:rsidR="00926605" w:rsidRPr="00AC1A22" w:rsidRDefault="00926605" w:rsidP="0006233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i/>
          <w:iCs/>
          <w:sz w:val="32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Приём на базе среднего (полного) общего образования.</w:t>
      </w:r>
    </w:p>
    <w:p w:rsidR="00926605" w:rsidRPr="00AC1A22" w:rsidRDefault="00926605" w:rsidP="00062335">
      <w:pPr>
        <w:suppressAutoHyphens/>
        <w:spacing w:after="0" w:line="240" w:lineRule="auto"/>
        <w:rPr>
          <w:rFonts w:ascii="Arial" w:hAnsi="Arial" w:cs="Arial"/>
          <w:b/>
          <w:i/>
          <w:iCs/>
          <w:sz w:val="19"/>
          <w:szCs w:val="19"/>
          <w:lang w:eastAsia="ar-SA"/>
        </w:rPr>
      </w:pPr>
      <w:r w:rsidRPr="00AC1A22">
        <w:rPr>
          <w:rFonts w:ascii="Times New Roman" w:hAnsi="Times New Roman"/>
          <w:b/>
          <w:i/>
          <w:iCs/>
          <w:sz w:val="32"/>
          <w:lang w:eastAsia="ar-SA"/>
        </w:rPr>
        <w:t> Квалификация «Менеджер социально-культурной деятельности»</w:t>
      </w:r>
    </w:p>
    <w:p w:rsidR="00926605" w:rsidRPr="00AC1A22" w:rsidRDefault="00926605" w:rsidP="00062335">
      <w:pPr>
        <w:suppressAutoHyphens/>
        <w:spacing w:after="0" w:line="263" w:lineRule="atLeast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</w:p>
    <w:p w:rsidR="00926605" w:rsidRPr="00AC1A22" w:rsidRDefault="00926605" w:rsidP="00EC581F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u w:val="single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u w:val="single"/>
          <w:lang w:eastAsia="ar-SA"/>
        </w:rPr>
        <w:t>Приём документов</w:t>
      </w:r>
      <w:r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-  с 20 июня до 10 августа</w:t>
      </w:r>
      <w:r w:rsidRPr="00AC1A22">
        <w:rPr>
          <w:rFonts w:ascii="Times New Roman" w:hAnsi="Times New Roman"/>
          <w:b/>
          <w:sz w:val="28"/>
          <w:szCs w:val="28"/>
          <w:lang w:eastAsia="ar-SA"/>
        </w:rPr>
        <w:t> 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  <w:t>Консультации проводятся</w:t>
      </w:r>
      <w:r w:rsidR="00B14BC1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 13-14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июля.</w:t>
      </w:r>
      <w:bookmarkStart w:id="0" w:name="_GoBack"/>
      <w:bookmarkEnd w:id="0"/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u w:val="single"/>
          <w:lang w:eastAsia="ar-SA"/>
        </w:rPr>
        <w:t>Творческие вступительные испытания проводятся</w:t>
      </w:r>
    </w:p>
    <w:p w:rsidR="00926605" w:rsidRPr="00AC1A22" w:rsidRDefault="00B14BC1" w:rsidP="00EC581F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t>1 волна: 15 – 16</w:t>
      </w:r>
      <w:r w:rsidR="00926605"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июля</w:t>
      </w:r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u w:val="single"/>
          <w:lang w:eastAsia="ar-SA"/>
        </w:rPr>
      </w:pPr>
      <w:r w:rsidRPr="00AC1A22">
        <w:rPr>
          <w:rFonts w:ascii="Times New Roman" w:hAnsi="Times New Roman"/>
          <w:b/>
          <w:sz w:val="32"/>
          <w:szCs w:val="32"/>
          <w:lang w:eastAsia="ar-SA"/>
        </w:rPr>
        <w:t>2 волна: 27 – 28 августа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u w:val="single"/>
          <w:lang w:eastAsia="ar-SA"/>
        </w:rPr>
        <w:t>Документы при поступлении: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before="280"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Заявление на имя директора с указанием выбранной специальности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Свидетельство о рождении или паспорт, военный билет (оригинал или заверенная копия)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Документ об образовании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Свидетельство об окончании ДМШ, ДШИ, ДХШ (если имеется)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Выписка из трудовой книжки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Медицинская справка, карта прививок</w:t>
      </w:r>
    </w:p>
    <w:p w:rsidR="00926605" w:rsidRPr="00AC1A22" w:rsidRDefault="00926605" w:rsidP="00EC581F">
      <w:pPr>
        <w:numPr>
          <w:ilvl w:val="0"/>
          <w:numId w:val="2"/>
        </w:numPr>
        <w:suppressAutoHyphens/>
        <w:spacing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Фотография 3х4 (4 шт.)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Наш адрес:</w:t>
      </w: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453700, РФ, Республика Башкортостан, </w:t>
      </w:r>
    </w:p>
    <w:p w:rsidR="00926605" w:rsidRPr="00AC1A22" w:rsidRDefault="00926605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Учалинский район, </w:t>
      </w:r>
    </w:p>
    <w:p w:rsidR="00926605" w:rsidRPr="00AC1A22" w:rsidRDefault="00926605" w:rsidP="001716E2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г. Учалы, ул. Ленинского Комсомола, 6.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Директор</w:t>
      </w:r>
      <w:r w:rsidRPr="00AC1A22">
        <w:rPr>
          <w:rFonts w:ascii="Times New Roman" w:hAnsi="Times New Roman"/>
          <w:b/>
          <w:bCs/>
          <w:sz w:val="32"/>
          <w:lang w:eastAsia="ar-SA"/>
        </w:rPr>
        <w:t> </w:t>
      </w: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ГБПОУ  РБ 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УКИиК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им.С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. Низаметдинова: 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 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Гимазитдинова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Айгуль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 xml:space="preserve"> </w:t>
      </w: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Хамидулловна</w:t>
      </w:r>
      <w:proofErr w:type="spellEnd"/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en-US"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Тел</w:t>
      </w:r>
      <w:r w:rsidRPr="00331692">
        <w:rPr>
          <w:rFonts w:ascii="Times New Roman" w:hAnsi="Times New Roman"/>
          <w:b/>
          <w:bCs/>
          <w:sz w:val="32"/>
          <w:szCs w:val="32"/>
          <w:lang w:val="en-US" w:eastAsia="ar-SA"/>
        </w:rPr>
        <w:t xml:space="preserve">. 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>приемной комиссии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: (34791) 6-</w:t>
      </w:r>
      <w:r>
        <w:rPr>
          <w:rFonts w:ascii="Times New Roman" w:hAnsi="Times New Roman"/>
          <w:b/>
          <w:bCs/>
          <w:sz w:val="32"/>
          <w:szCs w:val="32"/>
          <w:lang w:eastAsia="ar-SA"/>
        </w:rPr>
        <w:t>02</w:t>
      </w:r>
      <w:r w:rsidRPr="00331692">
        <w:rPr>
          <w:rFonts w:ascii="Times New Roman" w:hAnsi="Times New Roman"/>
          <w:b/>
          <w:bCs/>
          <w:sz w:val="32"/>
          <w:szCs w:val="32"/>
          <w:lang w:val="en-US" w:eastAsia="ar-SA"/>
        </w:rPr>
        <w:t>-90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de-DE" w:eastAsia="ar-SA"/>
        </w:rPr>
      </w:pPr>
      <w:proofErr w:type="spellStart"/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>e-mail</w:t>
      </w:r>
      <w:proofErr w:type="spellEnd"/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 xml:space="preserve">: </w:t>
      </w:r>
      <w:hyperlink r:id="rId6" w:history="1">
        <w:r w:rsidRPr="00AC1A22">
          <w:rPr>
            <w:rFonts w:ascii="Times New Roman" w:hAnsi="Times New Roman"/>
            <w:b/>
            <w:bCs/>
            <w:sz w:val="32"/>
            <w:u w:val="single"/>
            <w:lang w:val="de-DE" w:eastAsia="ar-SA"/>
          </w:rPr>
          <w:t>uiik_priemnaya@mail.ru</w:t>
        </w:r>
      </w:hyperlink>
      <w:r w:rsidRPr="00AC1A22">
        <w:rPr>
          <w:rFonts w:ascii="Times New Roman" w:hAnsi="Times New Roman"/>
          <w:b/>
          <w:bCs/>
          <w:sz w:val="32"/>
          <w:szCs w:val="32"/>
          <w:lang w:val="de-DE" w:eastAsia="ar-SA"/>
        </w:rPr>
        <w:t xml:space="preserve">   </w:t>
      </w:r>
    </w:p>
    <w:p w:rsidR="00926605" w:rsidRPr="00AC1A22" w:rsidRDefault="00926605" w:rsidP="00EC581F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sz w:val="32"/>
          <w:szCs w:val="32"/>
          <w:lang w:val="en-US" w:eastAsia="ar-SA"/>
        </w:rPr>
      </w:pPr>
      <w:r w:rsidRPr="00AC1A22">
        <w:rPr>
          <w:rFonts w:ascii="Times New Roman" w:hAnsi="Times New Roman"/>
          <w:b/>
          <w:bCs/>
          <w:sz w:val="32"/>
          <w:szCs w:val="32"/>
          <w:lang w:eastAsia="ar-SA"/>
        </w:rPr>
        <w:t>сайт</w:t>
      </w:r>
      <w:r w:rsidRPr="00AC1A22">
        <w:rPr>
          <w:rFonts w:ascii="Times New Roman" w:hAnsi="Times New Roman"/>
          <w:b/>
          <w:bCs/>
          <w:sz w:val="32"/>
          <w:szCs w:val="32"/>
          <w:lang w:val="en-US" w:eastAsia="ar-SA"/>
        </w:rPr>
        <w:t>:</w:t>
      </w:r>
      <w:r w:rsidRPr="00AC1A22">
        <w:rPr>
          <w:rFonts w:ascii="Times New Roman" w:hAnsi="Times New Roman"/>
          <w:b/>
          <w:bCs/>
          <w:sz w:val="32"/>
          <w:lang w:val="en-US" w:eastAsia="ar-SA"/>
        </w:rPr>
        <w:t> </w:t>
      </w:r>
      <w:hyperlink r:id="rId7" w:history="1">
        <w:r w:rsidRPr="00AC1A22">
          <w:rPr>
            <w:rFonts w:ascii="Times New Roman" w:hAnsi="Times New Roman"/>
            <w:b/>
            <w:bCs/>
            <w:sz w:val="32"/>
            <w:u w:val="single"/>
            <w:lang w:val="en-US" w:eastAsia="ar-SA"/>
          </w:rPr>
          <w:t>http://ukiik</w:t>
        </w:r>
        <w:r w:rsidRPr="00AC1A22">
          <w:rPr>
            <w:rFonts w:ascii="Times New Roman" w:hAnsi="Times New Roman"/>
            <w:b/>
            <w:bCs/>
            <w:sz w:val="32"/>
            <w:u w:val="single"/>
            <w:lang w:eastAsia="ar-SA"/>
          </w:rPr>
          <w:t>.</w:t>
        </w:r>
        <w:proofErr w:type="spellStart"/>
        <w:r w:rsidRPr="00AC1A22">
          <w:rPr>
            <w:rFonts w:ascii="Times New Roman" w:hAnsi="Times New Roman"/>
            <w:b/>
            <w:bCs/>
            <w:sz w:val="32"/>
            <w:u w:val="single"/>
            <w:lang w:val="en-US" w:eastAsia="ar-SA"/>
          </w:rPr>
          <w:t>ru</w:t>
        </w:r>
        <w:proofErr w:type="spellEnd"/>
        <w:r w:rsidRPr="00AC1A22">
          <w:rPr>
            <w:rFonts w:ascii="Times New Roman" w:hAnsi="Times New Roman"/>
            <w:b/>
            <w:bCs/>
            <w:sz w:val="32"/>
            <w:u w:val="single"/>
            <w:lang w:eastAsia="ar-SA"/>
          </w:rPr>
          <w:t>.</w:t>
        </w:r>
      </w:hyperlink>
    </w:p>
    <w:p w:rsidR="00926605" w:rsidRPr="00AC1A22" w:rsidRDefault="00926605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C1A22">
        <w:rPr>
          <w:rFonts w:ascii="Times New Roman" w:hAnsi="Times New Roman"/>
          <w:b/>
          <w:sz w:val="32"/>
          <w:szCs w:val="32"/>
          <w:lang w:eastAsia="ar-SA"/>
        </w:rPr>
        <w:t>Иногородним</w:t>
      </w:r>
      <w:proofErr w:type="gramEnd"/>
      <w:r w:rsidRPr="00AC1A22">
        <w:rPr>
          <w:rFonts w:ascii="Times New Roman" w:hAnsi="Times New Roman"/>
          <w:b/>
          <w:sz w:val="32"/>
          <w:szCs w:val="32"/>
          <w:lang w:eastAsia="ar-SA"/>
        </w:rPr>
        <w:t xml:space="preserve"> предоставляется общежитие.</w:t>
      </w:r>
    </w:p>
    <w:p w:rsidR="00926605" w:rsidRPr="00AC1A22" w:rsidRDefault="00926605"/>
    <w:sectPr w:rsidR="00926605" w:rsidRPr="00AC1A22" w:rsidSect="00FE2973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1F"/>
    <w:rsid w:val="0001316C"/>
    <w:rsid w:val="00027AEB"/>
    <w:rsid w:val="00062335"/>
    <w:rsid w:val="00072C8B"/>
    <w:rsid w:val="000E2935"/>
    <w:rsid w:val="001716E2"/>
    <w:rsid w:val="00177B58"/>
    <w:rsid w:val="002039C7"/>
    <w:rsid w:val="00243AFE"/>
    <w:rsid w:val="003076C2"/>
    <w:rsid w:val="003252A7"/>
    <w:rsid w:val="00331692"/>
    <w:rsid w:val="003516D7"/>
    <w:rsid w:val="0035421C"/>
    <w:rsid w:val="003750EF"/>
    <w:rsid w:val="00556CBF"/>
    <w:rsid w:val="006A42E9"/>
    <w:rsid w:val="00784F3A"/>
    <w:rsid w:val="00861186"/>
    <w:rsid w:val="00880695"/>
    <w:rsid w:val="008F0CDB"/>
    <w:rsid w:val="00926605"/>
    <w:rsid w:val="00935B03"/>
    <w:rsid w:val="00980F63"/>
    <w:rsid w:val="00AC1A22"/>
    <w:rsid w:val="00B14BC1"/>
    <w:rsid w:val="00B36925"/>
    <w:rsid w:val="00BE4724"/>
    <w:rsid w:val="00C24F86"/>
    <w:rsid w:val="00C65603"/>
    <w:rsid w:val="00DB44DE"/>
    <w:rsid w:val="00DF085D"/>
    <w:rsid w:val="00EC581F"/>
    <w:rsid w:val="00ED6CAB"/>
    <w:rsid w:val="00EF0E81"/>
    <w:rsid w:val="00F026A7"/>
    <w:rsid w:val="00F2440B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iik.tmw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ik_priemn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14</cp:revision>
  <cp:lastPrinted>2019-01-16T07:33:00Z</cp:lastPrinted>
  <dcterms:created xsi:type="dcterms:W3CDTF">2015-10-30T19:29:00Z</dcterms:created>
  <dcterms:modified xsi:type="dcterms:W3CDTF">2020-01-08T07:54:00Z</dcterms:modified>
</cp:coreProperties>
</file>