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1B5C" w:rsidP="005318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1B5C">
        <w:rPr>
          <w:rFonts w:ascii="Times New Roman" w:hAnsi="Times New Roman" w:cs="Times New Roman"/>
          <w:b/>
          <w:sz w:val="28"/>
          <w:szCs w:val="28"/>
        </w:rPr>
        <w:t>Онлайн-курс</w:t>
      </w:r>
      <w:proofErr w:type="spellEnd"/>
      <w:r w:rsidRPr="003B1B5C">
        <w:rPr>
          <w:rFonts w:ascii="Times New Roman" w:hAnsi="Times New Roman" w:cs="Times New Roman"/>
          <w:b/>
          <w:sz w:val="28"/>
          <w:szCs w:val="28"/>
        </w:rPr>
        <w:t>: «Инструменты дистанционного обучения».</w:t>
      </w:r>
    </w:p>
    <w:p w:rsidR="005318B7" w:rsidRPr="003B1B5C" w:rsidRDefault="005318B7" w:rsidP="005318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B5C" w:rsidRDefault="003B1B5C" w:rsidP="005318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B5C">
        <w:rPr>
          <w:rFonts w:ascii="Times New Roman" w:hAnsi="Times New Roman" w:cs="Times New Roman"/>
          <w:sz w:val="28"/>
          <w:szCs w:val="28"/>
        </w:rPr>
        <w:t>(36 календарных часов,  стоимость удостоверения 500 руб.)</w:t>
      </w:r>
    </w:p>
    <w:p w:rsidR="005318B7" w:rsidRDefault="005318B7" w:rsidP="005318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1B5C" w:rsidRDefault="003B1B5C" w:rsidP="005318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курс поможет преподавателям узнать, как вести учебный процесс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формате с помощью информационно – коммуникационных технологий.</w:t>
      </w:r>
    </w:p>
    <w:p w:rsidR="005318B7" w:rsidRDefault="005318B7" w:rsidP="005318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1B5C" w:rsidRPr="005318B7" w:rsidRDefault="003B1B5C" w:rsidP="005318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18B7">
        <w:rPr>
          <w:rFonts w:ascii="Times New Roman" w:hAnsi="Times New Roman" w:cs="Times New Roman"/>
          <w:sz w:val="28"/>
          <w:szCs w:val="28"/>
          <w:u w:val="single"/>
        </w:rPr>
        <w:t>Занятия по курсу включают:</w:t>
      </w:r>
    </w:p>
    <w:p w:rsidR="003B1B5C" w:rsidRDefault="003B1B5C" w:rsidP="005318B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педагогику дистанционного обучения (1 задание, 4 часа).</w:t>
      </w:r>
    </w:p>
    <w:p w:rsidR="003B1B5C" w:rsidRDefault="003B1B5C" w:rsidP="005318B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Инструменты поиска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дистанционном обучении (</w:t>
      </w:r>
      <w:r w:rsidR="00CD38FD">
        <w:rPr>
          <w:rFonts w:ascii="Times New Roman" w:hAnsi="Times New Roman" w:cs="Times New Roman"/>
          <w:sz w:val="28"/>
          <w:szCs w:val="28"/>
        </w:rPr>
        <w:t>3 задания</w:t>
      </w:r>
      <w:r>
        <w:rPr>
          <w:rFonts w:ascii="Times New Roman" w:hAnsi="Times New Roman" w:cs="Times New Roman"/>
          <w:sz w:val="28"/>
          <w:szCs w:val="28"/>
        </w:rPr>
        <w:t>, 4 часа)</w:t>
      </w:r>
      <w:r w:rsidR="00CD38FD">
        <w:rPr>
          <w:rFonts w:ascii="Times New Roman" w:hAnsi="Times New Roman" w:cs="Times New Roman"/>
          <w:sz w:val="28"/>
          <w:szCs w:val="28"/>
        </w:rPr>
        <w:t>.</w:t>
      </w:r>
    </w:p>
    <w:p w:rsidR="003B1B5C" w:rsidRDefault="00CD38FD" w:rsidP="005318B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презентации в дистанционном обучении (4 задания, 4 часа).</w:t>
      </w:r>
    </w:p>
    <w:p w:rsidR="00CD38FD" w:rsidRDefault="00CD38FD" w:rsidP="005318B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оценивания в дистанционном обучении (3 задания, 4 часа).</w:t>
      </w:r>
    </w:p>
    <w:p w:rsidR="00CD38FD" w:rsidRDefault="00CD38FD" w:rsidP="005318B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Инструменты дистанционного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медиаобучения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 задания, 4 часа).</w:t>
      </w:r>
    </w:p>
    <w:p w:rsidR="00CD38FD" w:rsidRDefault="00CD38FD" w:rsidP="005318B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видеоконференций в дистанционном обучении (1 задание, 4 часа).</w:t>
      </w:r>
    </w:p>
    <w:p w:rsidR="00CD38FD" w:rsidRDefault="00CD38FD" w:rsidP="005318B7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38FD">
        <w:rPr>
          <w:rFonts w:ascii="Times New Roman" w:eastAsia="Times New Roman" w:hAnsi="Times New Roman" w:cs="Times New Roman"/>
          <w:bCs/>
          <w:sz w:val="28"/>
          <w:szCs w:val="28"/>
        </w:rPr>
        <w:t>Системы управления обучением (</w:t>
      </w:r>
      <w:r w:rsidRPr="00CD38F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learning</w:t>
      </w:r>
      <w:r w:rsidRPr="00CD38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D38F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management</w:t>
      </w:r>
      <w:r w:rsidRPr="00CD38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D38F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systems</w:t>
      </w:r>
      <w:r w:rsidRPr="00CD38F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(1 задание, 4 часа).</w:t>
      </w:r>
    </w:p>
    <w:p w:rsidR="00CD38FD" w:rsidRDefault="00CD38FD" w:rsidP="005318B7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Инструменты организации проектной работы (1 задание, 4 часа).</w:t>
      </w:r>
    </w:p>
    <w:p w:rsidR="00CD38FD" w:rsidRDefault="00CD38FD" w:rsidP="005318B7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Дистанционное обучение в социальных </w:t>
      </w:r>
      <w:r w:rsidR="005318B7">
        <w:rPr>
          <w:rFonts w:ascii="Times New Roman" w:eastAsia="Times New Roman" w:hAnsi="Times New Roman" w:cs="Times New Roman"/>
          <w:bCs/>
          <w:sz w:val="28"/>
          <w:szCs w:val="28"/>
        </w:rPr>
        <w:t xml:space="preserve">сетях и </w:t>
      </w:r>
      <w:proofErr w:type="spellStart"/>
      <w:r w:rsidR="005318B7">
        <w:rPr>
          <w:rFonts w:ascii="Times New Roman" w:eastAsia="Times New Roman" w:hAnsi="Times New Roman" w:cs="Times New Roman"/>
          <w:bCs/>
          <w:sz w:val="28"/>
          <w:szCs w:val="28"/>
        </w:rPr>
        <w:t>мессенджерах</w:t>
      </w:r>
      <w:proofErr w:type="spellEnd"/>
      <w:r w:rsidR="005318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(1 задание, 4 часа)</w:t>
      </w:r>
      <w:r w:rsidR="005318B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318B7" w:rsidRDefault="005318B7" w:rsidP="005318B7">
      <w:pPr>
        <w:pStyle w:val="a3"/>
        <w:shd w:val="clear" w:color="auto" w:fill="FFFFFF"/>
        <w:spacing w:after="48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18B7" w:rsidRPr="005318B7" w:rsidRDefault="005318B7" w:rsidP="005318B7">
      <w:pPr>
        <w:pStyle w:val="a3"/>
        <w:shd w:val="clear" w:color="auto" w:fill="FFFFFF"/>
        <w:spacing w:after="48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5318B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Чему вы научитесь:</w:t>
      </w:r>
    </w:p>
    <w:p w:rsidR="005318B7" w:rsidRDefault="005318B7" w:rsidP="005318B7">
      <w:pPr>
        <w:pStyle w:val="a3"/>
        <w:shd w:val="clear" w:color="auto" w:fill="FFFFFF"/>
        <w:spacing w:after="48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18B7" w:rsidRPr="005318B7" w:rsidRDefault="005318B7" w:rsidP="005318B7">
      <w:pPr>
        <w:pStyle w:val="a3"/>
        <w:numPr>
          <w:ilvl w:val="0"/>
          <w:numId w:val="2"/>
        </w:numPr>
        <w:shd w:val="clear" w:color="auto" w:fill="FFFFFF"/>
        <w:spacing w:after="48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</w:t>
      </w:r>
      <w:proofErr w:type="gramStart"/>
      <w:r w:rsidRPr="005318B7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дистанционных</w:t>
      </w:r>
      <w:proofErr w:type="gramEnd"/>
      <w:r w:rsidRPr="0053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8B7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онлайн-курсов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8B7" w:rsidRPr="005318B7" w:rsidRDefault="005318B7" w:rsidP="005318B7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18B7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и использование информационно-коммуникационных 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8B7" w:rsidRPr="005318B7" w:rsidRDefault="005318B7" w:rsidP="005318B7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18B7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апробации информационно-коммуникационных технологий в дистанционном обучении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8B7" w:rsidRDefault="005318B7" w:rsidP="005318B7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Педагогические и психологические основы </w:t>
      </w:r>
      <w:proofErr w:type="spellStart"/>
      <w:r w:rsidRPr="005318B7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онлайн-коммуникации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8B7" w:rsidRDefault="005318B7" w:rsidP="005318B7">
      <w:pPr>
        <w:pStyle w:val="a3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18B7" w:rsidRPr="005318B7" w:rsidRDefault="005318B7" w:rsidP="005318B7">
      <w:pPr>
        <w:pStyle w:val="a3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318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Особенности курса:</w:t>
      </w:r>
    </w:p>
    <w:p w:rsidR="005318B7" w:rsidRDefault="005318B7" w:rsidP="005318B7">
      <w:pPr>
        <w:pStyle w:val="a3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18B7" w:rsidRPr="005318B7" w:rsidRDefault="005318B7" w:rsidP="005318B7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18B7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погружение.</w:t>
      </w:r>
    </w:p>
    <w:p w:rsidR="005318B7" w:rsidRDefault="005318B7" w:rsidP="005318B7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18B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направленность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8B7" w:rsidRPr="005318B7" w:rsidRDefault="005318B7" w:rsidP="005318B7">
      <w:pPr>
        <w:pStyle w:val="a3"/>
        <w:numPr>
          <w:ilvl w:val="0"/>
          <w:numId w:val="3"/>
        </w:numPr>
        <w:shd w:val="clear" w:color="auto" w:fill="FFFFFF"/>
        <w:spacing w:after="48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8B7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Наглядность и доступность материала с использованием новейших информационно- коммуникационных технологий.</w:t>
      </w:r>
    </w:p>
    <w:p w:rsidR="005318B7" w:rsidRDefault="005318B7" w:rsidP="005318B7">
      <w:pPr>
        <w:shd w:val="clear" w:color="auto" w:fill="FFFFFF"/>
        <w:spacing w:after="480" w:line="240" w:lineRule="auto"/>
        <w:contextualSpacing/>
        <w:jc w:val="both"/>
        <w:outlineLvl w:val="3"/>
        <w:rPr>
          <w:rFonts w:ascii="Times New Roman" w:hAnsi="Times New Roman" w:cs="Times New Roman"/>
          <w:color w:val="25282B"/>
          <w:sz w:val="28"/>
          <w:szCs w:val="28"/>
        </w:rPr>
      </w:pPr>
      <w:r>
        <w:rPr>
          <w:rFonts w:ascii="Times New Roman" w:hAnsi="Times New Roman" w:cs="Times New Roman"/>
          <w:color w:val="25282B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5282B"/>
          <w:sz w:val="28"/>
          <w:szCs w:val="28"/>
        </w:rPr>
        <w:tab/>
      </w:r>
      <w:r w:rsidRPr="005318B7">
        <w:rPr>
          <w:rFonts w:ascii="Times New Roman" w:hAnsi="Times New Roman" w:cs="Times New Roman"/>
          <w:color w:val="25282B"/>
          <w:sz w:val="28"/>
          <w:szCs w:val="28"/>
        </w:rPr>
        <w:t>В процессе освоения программы используются современные интерактивные технологии, ориентированные на развитие профессиональной позиции слушателей, актуализацию их личностного знания и обогащение профессионального опыта.</w:t>
      </w:r>
      <w:r>
        <w:rPr>
          <w:rFonts w:ascii="Times New Roman" w:hAnsi="Times New Roman" w:cs="Times New Roman"/>
          <w:color w:val="25282B"/>
          <w:sz w:val="28"/>
          <w:szCs w:val="28"/>
        </w:rPr>
        <w:t xml:space="preserve"> </w:t>
      </w:r>
    </w:p>
    <w:p w:rsidR="005318B7" w:rsidRDefault="005318B7" w:rsidP="005318B7">
      <w:pPr>
        <w:shd w:val="clear" w:color="auto" w:fill="FFFFFF"/>
        <w:spacing w:after="480" w:line="240" w:lineRule="auto"/>
        <w:contextualSpacing/>
        <w:jc w:val="both"/>
        <w:outlineLvl w:val="3"/>
        <w:rPr>
          <w:rFonts w:ascii="Times New Roman" w:hAnsi="Times New Roman" w:cs="Times New Roman"/>
          <w:color w:val="25282B"/>
          <w:sz w:val="28"/>
          <w:szCs w:val="28"/>
        </w:rPr>
      </w:pPr>
      <w:r>
        <w:rPr>
          <w:rFonts w:ascii="Times New Roman" w:hAnsi="Times New Roman" w:cs="Times New Roman"/>
          <w:color w:val="25282B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25282B"/>
          <w:sz w:val="28"/>
          <w:szCs w:val="28"/>
        </w:rPr>
        <w:tab/>
      </w:r>
      <w:r w:rsidRPr="005318B7">
        <w:rPr>
          <w:rFonts w:ascii="Times New Roman" w:hAnsi="Times New Roman" w:cs="Times New Roman"/>
          <w:color w:val="25282B"/>
          <w:sz w:val="28"/>
          <w:szCs w:val="28"/>
        </w:rPr>
        <w:t xml:space="preserve">Обеспечивается </w:t>
      </w:r>
      <w:proofErr w:type="spellStart"/>
      <w:r w:rsidRPr="005318B7">
        <w:rPr>
          <w:rFonts w:ascii="Times New Roman" w:hAnsi="Times New Roman" w:cs="Times New Roman"/>
          <w:color w:val="25282B"/>
          <w:sz w:val="28"/>
          <w:szCs w:val="28"/>
        </w:rPr>
        <w:t>персонализация</w:t>
      </w:r>
      <w:proofErr w:type="spellEnd"/>
      <w:r w:rsidRPr="005318B7">
        <w:rPr>
          <w:rFonts w:ascii="Times New Roman" w:hAnsi="Times New Roman" w:cs="Times New Roman"/>
          <w:color w:val="25282B"/>
          <w:sz w:val="28"/>
          <w:szCs w:val="28"/>
        </w:rPr>
        <w:t xml:space="preserve"> обучения посредством индивидуальной образовательной траектории. Учащийся самостоятельно выбирает перечень, график и порядок прохождения отдельных составляющих исходя из специфики его профессионального опыта и потребностей в получении компетенций.</w:t>
      </w:r>
    </w:p>
    <w:p w:rsidR="005318B7" w:rsidRDefault="005318B7" w:rsidP="005318B7">
      <w:pPr>
        <w:shd w:val="clear" w:color="auto" w:fill="FFFFFF"/>
        <w:spacing w:after="480" w:line="240" w:lineRule="auto"/>
        <w:contextualSpacing/>
        <w:jc w:val="both"/>
        <w:outlineLvl w:val="3"/>
        <w:rPr>
          <w:rFonts w:ascii="Times New Roman" w:hAnsi="Times New Roman" w:cs="Times New Roman"/>
          <w:color w:val="25282B"/>
          <w:sz w:val="28"/>
          <w:szCs w:val="28"/>
        </w:rPr>
      </w:pPr>
      <w:r>
        <w:rPr>
          <w:rFonts w:ascii="Times New Roman" w:hAnsi="Times New Roman" w:cs="Times New Roman"/>
          <w:color w:val="25282B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5282B"/>
          <w:sz w:val="28"/>
          <w:szCs w:val="28"/>
        </w:rPr>
        <w:tab/>
      </w:r>
      <w:r w:rsidRPr="005318B7">
        <w:rPr>
          <w:rFonts w:ascii="Times New Roman" w:hAnsi="Times New Roman" w:cs="Times New Roman"/>
          <w:color w:val="25282B"/>
          <w:sz w:val="28"/>
          <w:szCs w:val="28"/>
        </w:rPr>
        <w:t xml:space="preserve">Некоторые </w:t>
      </w:r>
      <w:r w:rsidRPr="00FF0F8A">
        <w:rPr>
          <w:rFonts w:ascii="Times New Roman" w:hAnsi="Times New Roman" w:cs="Times New Roman"/>
          <w:sz w:val="28"/>
          <w:szCs w:val="28"/>
        </w:rPr>
        <w:t>составляющие</w:t>
      </w:r>
      <w:r w:rsidRPr="005318B7">
        <w:rPr>
          <w:rFonts w:ascii="Times New Roman" w:hAnsi="Times New Roman" w:cs="Times New Roman"/>
          <w:color w:val="25282B"/>
          <w:sz w:val="28"/>
          <w:szCs w:val="28"/>
        </w:rPr>
        <w:t xml:space="preserve"> являются обязательными к прохождению, что отражено в содержании образовательной программы. Для участия каждому пользователю необходим компьютер / </w:t>
      </w:r>
      <w:proofErr w:type="spellStart"/>
      <w:r w:rsidRPr="005318B7">
        <w:rPr>
          <w:rFonts w:ascii="Times New Roman" w:hAnsi="Times New Roman" w:cs="Times New Roman"/>
          <w:color w:val="25282B"/>
          <w:sz w:val="28"/>
          <w:szCs w:val="28"/>
        </w:rPr>
        <w:t>гаджет</w:t>
      </w:r>
      <w:proofErr w:type="spellEnd"/>
      <w:r w:rsidRPr="005318B7">
        <w:rPr>
          <w:rFonts w:ascii="Times New Roman" w:hAnsi="Times New Roman" w:cs="Times New Roman"/>
          <w:color w:val="25282B"/>
          <w:sz w:val="28"/>
          <w:szCs w:val="28"/>
        </w:rPr>
        <w:t xml:space="preserve"> с широкополосным доступом в Интернет и предварительная регистрация с индивидуального адреса электронной почты.</w:t>
      </w:r>
    </w:p>
    <w:p w:rsidR="00FF0F8A" w:rsidRDefault="00FF0F8A" w:rsidP="005318B7">
      <w:pPr>
        <w:shd w:val="clear" w:color="auto" w:fill="FFFFFF"/>
        <w:spacing w:after="480" w:line="240" w:lineRule="auto"/>
        <w:contextualSpacing/>
        <w:jc w:val="both"/>
        <w:outlineLvl w:val="3"/>
        <w:rPr>
          <w:rFonts w:ascii="Times New Roman" w:hAnsi="Times New Roman" w:cs="Times New Roman"/>
          <w:color w:val="25282B"/>
          <w:sz w:val="28"/>
          <w:szCs w:val="28"/>
        </w:rPr>
      </w:pPr>
    </w:p>
    <w:p w:rsidR="005318B7" w:rsidRDefault="005318B7" w:rsidP="005318B7">
      <w:pPr>
        <w:pStyle w:val="a3"/>
        <w:shd w:val="clear" w:color="auto" w:fill="FFFFFF"/>
        <w:spacing w:after="480" w:line="420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F8A" w:rsidRDefault="00FF0F8A" w:rsidP="005318B7">
      <w:pPr>
        <w:pStyle w:val="a3"/>
        <w:shd w:val="clear" w:color="auto" w:fill="FFFFFF"/>
        <w:spacing w:after="480" w:line="420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F8A" w:rsidRPr="005318B7" w:rsidRDefault="00FF0F8A" w:rsidP="005318B7">
      <w:pPr>
        <w:pStyle w:val="a3"/>
        <w:shd w:val="clear" w:color="auto" w:fill="FFFFFF"/>
        <w:spacing w:after="480" w:line="420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FF0F8A" w:rsidRPr="0053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1430"/>
    <w:multiLevelType w:val="multilevel"/>
    <w:tmpl w:val="B334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485F1D"/>
    <w:multiLevelType w:val="hybridMultilevel"/>
    <w:tmpl w:val="CE94C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A7846"/>
    <w:multiLevelType w:val="multilevel"/>
    <w:tmpl w:val="2C60B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8738C"/>
    <w:multiLevelType w:val="hybridMultilevel"/>
    <w:tmpl w:val="F9A8272A"/>
    <w:lvl w:ilvl="0" w:tplc="CF662C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1B5C"/>
    <w:rsid w:val="003B1B5C"/>
    <w:rsid w:val="005318B7"/>
    <w:rsid w:val="00CD38FD"/>
    <w:rsid w:val="00FF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D38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B5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CD38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3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2940">
          <w:marLeft w:val="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30617">
          <w:marLeft w:val="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32374">
          <w:marLeft w:val="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18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2020-05-26T03:55:00Z</dcterms:created>
  <dcterms:modified xsi:type="dcterms:W3CDTF">2020-05-26T04:37:00Z</dcterms:modified>
</cp:coreProperties>
</file>