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11" w:rsidRDefault="006B0611" w:rsidP="006B0611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t>Аннотация на рабочую программу</w:t>
      </w:r>
    </w:p>
    <w:p w:rsidR="006B0611" w:rsidRDefault="006B0611" w:rsidP="006B0611">
      <w:pPr>
        <w:spacing w:after="0" w:line="240" w:lineRule="auto"/>
        <w:jc w:val="center"/>
        <w:rPr>
          <w:rStyle w:val="11"/>
          <w:rFonts w:ascii="Times New Roman" w:hAnsi="Times New Roman"/>
          <w:b/>
        </w:rPr>
      </w:pPr>
      <w:r>
        <w:rPr>
          <w:rStyle w:val="11"/>
          <w:rFonts w:ascii="Times New Roman" w:hAnsi="Times New Roman"/>
          <w:b/>
          <w:sz w:val="28"/>
        </w:rPr>
        <w:t>дисциплины ОП.02</w:t>
      </w:r>
    </w:p>
    <w:p w:rsidR="006B0611" w:rsidRDefault="006B0611" w:rsidP="006B0611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История отечественной культуры</w:t>
      </w:r>
    </w:p>
    <w:p w:rsidR="006B0611" w:rsidRDefault="006B0611" w:rsidP="006B0611">
      <w:pPr>
        <w:spacing w:after="0" w:line="240" w:lineRule="auto"/>
        <w:jc w:val="right"/>
        <w:rPr>
          <w:rFonts w:ascii="Calibri" w:hAnsi="Calibri"/>
          <w:szCs w:val="28"/>
        </w:rPr>
      </w:pPr>
      <w:r>
        <w:rPr>
          <w:rFonts w:ascii="Times New Roman" w:hAnsi="Times New Roman"/>
          <w:sz w:val="28"/>
          <w:szCs w:val="28"/>
        </w:rPr>
        <w:t>Автор:  Воронина Е.В.</w:t>
      </w:r>
    </w:p>
    <w:p w:rsidR="006B0611" w:rsidRDefault="006B0611" w:rsidP="006B0611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6B0611" w:rsidRDefault="006B0611" w:rsidP="006B0611">
      <w:pPr>
        <w:spacing w:after="0" w:line="240" w:lineRule="auto"/>
        <w:rPr>
          <w:rStyle w:val="11"/>
          <w:rFonts w:ascii="Calibri" w:hAnsi="Calibri"/>
          <w:bCs/>
          <w:sz w:val="28"/>
        </w:rPr>
      </w:pPr>
      <w:r>
        <w:rPr>
          <w:rStyle w:val="11"/>
          <w:rFonts w:ascii="Times New Roman" w:hAnsi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/>
          <w:bCs/>
          <w:sz w:val="28"/>
          <w:szCs w:val="28"/>
        </w:rPr>
        <w:t>Структура программы:</w:t>
      </w:r>
    </w:p>
    <w:p w:rsidR="006B0611" w:rsidRDefault="006B0611" w:rsidP="006B0611">
      <w:pPr>
        <w:spacing w:after="0" w:line="240" w:lineRule="auto"/>
        <w:rPr>
          <w:rStyle w:val="11"/>
          <w:rFonts w:ascii="Times New Roman" w:hAnsi="Times New Roman"/>
          <w:bCs/>
          <w:sz w:val="28"/>
          <w:szCs w:val="28"/>
        </w:rPr>
      </w:pP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B0611" w:rsidRDefault="006B0611" w:rsidP="006B06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6B0611" w:rsidRDefault="006B0611" w:rsidP="006B0611">
      <w:pPr>
        <w:tabs>
          <w:tab w:val="left" w:pos="266"/>
        </w:tabs>
        <w:ind w:firstLine="428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должен:</w:t>
      </w:r>
    </w:p>
    <w:p w:rsidR="006B0611" w:rsidRPr="006B0611" w:rsidRDefault="006B0611" w:rsidP="006B0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6B0611" w:rsidRPr="006B0611" w:rsidRDefault="006B0611" w:rsidP="006B0611">
      <w:pPr>
        <w:shd w:val="clear" w:color="auto" w:fill="FFFFFF"/>
        <w:tabs>
          <w:tab w:val="num" w:pos="9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>узнавать изученные произведения и соотносить их с определенной эпохой, стилем, направлением;</w:t>
      </w:r>
    </w:p>
    <w:p w:rsidR="006B0611" w:rsidRPr="006B0611" w:rsidRDefault="006B0611" w:rsidP="006B0611">
      <w:pPr>
        <w:shd w:val="clear" w:color="auto" w:fill="FFFFFF"/>
        <w:tabs>
          <w:tab w:val="num" w:pos="9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>устанавливать стилевые и сюжетные связи между произведениями разных видов искусств;</w:t>
      </w:r>
    </w:p>
    <w:p w:rsidR="006B0611" w:rsidRPr="006B0611" w:rsidRDefault="006B0611" w:rsidP="006B0611">
      <w:pPr>
        <w:shd w:val="clear" w:color="auto" w:fill="FFFFFF"/>
        <w:tabs>
          <w:tab w:val="num" w:pos="9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>пользоваться различными источниками информации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культуре;</w:t>
      </w:r>
    </w:p>
    <w:p w:rsidR="006B0611" w:rsidRPr="006B0611" w:rsidRDefault="006B0611" w:rsidP="006B0611">
      <w:pPr>
        <w:shd w:val="clear" w:color="auto" w:fill="FFFFFF"/>
        <w:tabs>
          <w:tab w:val="num" w:pos="9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>выполнять учебные и творческие задания (доклады, сообщения);</w:t>
      </w:r>
    </w:p>
    <w:p w:rsidR="006B0611" w:rsidRPr="006B0611" w:rsidRDefault="006B0611" w:rsidP="006B06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6B06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B0611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proofErr w:type="gramEnd"/>
      <w:r w:rsidRPr="006B061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B0611" w:rsidRPr="006B0611" w:rsidRDefault="006B0611" w:rsidP="006B0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творчества,</w:t>
      </w:r>
    </w:p>
    <w:p w:rsidR="006B0611" w:rsidRPr="006B0611" w:rsidRDefault="006B0611" w:rsidP="006B0611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применять знания истории отечественной культуры в работе с творческим коллективом; </w:t>
      </w:r>
    </w:p>
    <w:p w:rsidR="006B0611" w:rsidRPr="006B0611" w:rsidRDefault="006B0611" w:rsidP="006B0611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сохранять культурное наследие региона; </w:t>
      </w:r>
    </w:p>
    <w:p w:rsidR="006B0611" w:rsidRPr="006B0611" w:rsidRDefault="006B0611" w:rsidP="006B0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6B0611" w:rsidRPr="006B0611" w:rsidRDefault="006B0611" w:rsidP="006B0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>основные виды и жанры искусства;</w:t>
      </w:r>
    </w:p>
    <w:p w:rsidR="006B0611" w:rsidRPr="006B0611" w:rsidRDefault="006B0611" w:rsidP="006B0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изученные направления и стили </w:t>
      </w:r>
      <w:r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культуры;</w:t>
      </w:r>
    </w:p>
    <w:p w:rsidR="006B0611" w:rsidRPr="006B0611" w:rsidRDefault="006B0611" w:rsidP="006B0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шедевры </w:t>
      </w:r>
      <w:r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культуры;</w:t>
      </w:r>
    </w:p>
    <w:p w:rsidR="006B0611" w:rsidRPr="006B0611" w:rsidRDefault="006B0611" w:rsidP="006B0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особенности языка различных видов искусства.</w:t>
      </w:r>
    </w:p>
    <w:p w:rsidR="006B0611" w:rsidRPr="006B0611" w:rsidRDefault="006B0611" w:rsidP="006B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>понятие, виды и формы культуры;</w:t>
      </w:r>
    </w:p>
    <w:p w:rsidR="006B0611" w:rsidRPr="006B0611" w:rsidRDefault="006B0611" w:rsidP="006B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 xml:space="preserve">значение и место отечественной культуры как части мировой культуры; </w:t>
      </w:r>
    </w:p>
    <w:p w:rsidR="006B0611" w:rsidRPr="006B0611" w:rsidRDefault="006B0611" w:rsidP="006B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611">
        <w:rPr>
          <w:rFonts w:ascii="Times New Roman" w:eastAsia="Times New Roman" w:hAnsi="Times New Roman" w:cs="Times New Roman"/>
          <w:sz w:val="28"/>
          <w:szCs w:val="28"/>
        </w:rPr>
        <w:t>основные этапы истории отечественной культуры, выдающихся деятелей, известные памятники, тенденции развития отечественной культуры</w:t>
      </w:r>
    </w:p>
    <w:p w:rsidR="006B0611" w:rsidRDefault="006B0611" w:rsidP="006B0611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  <w:color w:val="FF0000"/>
        </w:rPr>
      </w:pPr>
      <w:r>
        <w:rPr>
          <w:rFonts w:ascii="Times New Roman" w:hAnsi="Times New Roman"/>
          <w:sz w:val="28"/>
          <w:szCs w:val="28"/>
        </w:rPr>
        <w:t xml:space="preserve">Обязательная  учебная нагрузка студента – </w:t>
      </w:r>
      <w:r>
        <w:rPr>
          <w:rFonts w:ascii="Times New Roman" w:hAnsi="Times New Roman"/>
          <w:b/>
          <w:sz w:val="28"/>
          <w:szCs w:val="28"/>
        </w:rPr>
        <w:t xml:space="preserve">70 </w:t>
      </w:r>
      <w:r>
        <w:rPr>
          <w:rFonts w:ascii="Times New Roman" w:hAnsi="Times New Roman"/>
          <w:sz w:val="28"/>
          <w:szCs w:val="28"/>
        </w:rPr>
        <w:t xml:space="preserve">часов, время изучения – </w:t>
      </w:r>
      <w:r>
        <w:rPr>
          <w:rFonts w:ascii="Times New Roman" w:hAnsi="Times New Roman"/>
          <w:b/>
          <w:sz w:val="28"/>
          <w:szCs w:val="28"/>
        </w:rPr>
        <w:t>5,6</w:t>
      </w:r>
      <w:r>
        <w:rPr>
          <w:rFonts w:ascii="Times New Roman" w:hAnsi="Times New Roman"/>
          <w:sz w:val="28"/>
          <w:szCs w:val="28"/>
        </w:rPr>
        <w:t xml:space="preserve"> семестры.</w:t>
      </w:r>
    </w:p>
    <w:p w:rsidR="000D1331" w:rsidRDefault="000D1331"/>
    <w:sectPr w:rsidR="000D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611"/>
    <w:rsid w:val="000D1331"/>
    <w:rsid w:val="006B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6B0611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basedOn w:val="a"/>
    <w:next w:val="a0"/>
    <w:link w:val="20"/>
    <w:semiHidden/>
    <w:unhideWhenUsed/>
    <w:qFormat/>
    <w:rsid w:val="006B0611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Times New Roman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6B0611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Times New Roman" w:hAnsi="Cambria" w:cs="Tahoma"/>
      <w:b/>
      <w:bCs/>
      <w:color w:val="4F81BD"/>
      <w:kern w:val="2"/>
      <w:lang w:eastAsia="ar-SA"/>
    </w:rPr>
  </w:style>
  <w:style w:type="paragraph" w:styleId="4">
    <w:name w:val="heading 4"/>
    <w:basedOn w:val="a"/>
    <w:next w:val="a0"/>
    <w:link w:val="40"/>
    <w:semiHidden/>
    <w:unhideWhenUsed/>
    <w:qFormat/>
    <w:rsid w:val="006B0611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0611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6B0611"/>
    <w:rPr>
      <w:rFonts w:ascii="Cambria" w:eastAsia="Times New Roman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6B0611"/>
    <w:rPr>
      <w:rFonts w:ascii="Cambria" w:eastAsia="Times New Roman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6B0611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6B0611"/>
  </w:style>
  <w:style w:type="paragraph" w:styleId="a0">
    <w:name w:val="Body Text"/>
    <w:basedOn w:val="a"/>
    <w:link w:val="a4"/>
    <w:uiPriority w:val="99"/>
    <w:semiHidden/>
    <w:unhideWhenUsed/>
    <w:rsid w:val="006B061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0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2015-01-08T16:55:00Z</dcterms:created>
  <dcterms:modified xsi:type="dcterms:W3CDTF">2015-01-08T16:59:00Z</dcterms:modified>
</cp:coreProperties>
</file>