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12" w:rsidRPr="000E2E72" w:rsidRDefault="00814912" w:rsidP="00814912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814912" w:rsidRDefault="00814912" w:rsidP="00814912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 xml:space="preserve">дисциплины </w:t>
      </w:r>
    </w:p>
    <w:p w:rsidR="006632A9" w:rsidRPr="006632A9" w:rsidRDefault="006632A9" w:rsidP="006632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2A9">
        <w:rPr>
          <w:rFonts w:ascii="Times New Roman" w:hAnsi="Times New Roman" w:cs="Times New Roman"/>
          <w:b/>
          <w:sz w:val="28"/>
          <w:szCs w:val="28"/>
        </w:rPr>
        <w:t>ПМ.02 МДК 02.01 Основы психологии музыкального восприятия</w:t>
      </w:r>
    </w:p>
    <w:p w:rsidR="006632A9" w:rsidRPr="006632A9" w:rsidRDefault="006632A9" w:rsidP="006632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специальностей 53.02.03 Инструментальное исполнительство,  </w:t>
      </w:r>
    </w:p>
    <w:p w:rsidR="006632A9" w:rsidRPr="006632A9" w:rsidRDefault="006632A9" w:rsidP="006632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53.02.04 Вокальное искусство,  53.02.05 Сольное и хоровое народное пение, </w:t>
      </w:r>
    </w:p>
    <w:p w:rsidR="006632A9" w:rsidRPr="006632A9" w:rsidRDefault="006632A9" w:rsidP="006632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53.02.06 Хоровое </w:t>
      </w:r>
      <w:proofErr w:type="spellStart"/>
      <w:r w:rsidRPr="006632A9">
        <w:rPr>
          <w:rFonts w:ascii="Times New Roman" w:hAnsi="Times New Roman" w:cs="Times New Roman"/>
          <w:sz w:val="28"/>
          <w:szCs w:val="28"/>
        </w:rPr>
        <w:t>дирижирование</w:t>
      </w:r>
      <w:proofErr w:type="spellEnd"/>
      <w:r w:rsidRPr="006632A9">
        <w:rPr>
          <w:rFonts w:ascii="Times New Roman" w:hAnsi="Times New Roman" w:cs="Times New Roman"/>
          <w:sz w:val="28"/>
          <w:szCs w:val="28"/>
        </w:rPr>
        <w:t>,</w:t>
      </w:r>
    </w:p>
    <w:p w:rsidR="006632A9" w:rsidRPr="006632A9" w:rsidRDefault="006632A9" w:rsidP="006632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51.02.01 Хореографическое творчество </w:t>
      </w:r>
    </w:p>
    <w:p w:rsidR="00814912" w:rsidRDefault="00865891" w:rsidP="00814912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Основы психологии музыкального восприятия</w:t>
      </w:r>
    </w:p>
    <w:p w:rsidR="00786C52" w:rsidRDefault="00786C52" w:rsidP="0081491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814912" w:rsidRPr="00185391" w:rsidRDefault="00814912" w:rsidP="00814912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185391">
        <w:rPr>
          <w:rFonts w:ascii="Times New Roman" w:eastAsia="Times New Roman" w:hAnsi="Times New Roman"/>
          <w:sz w:val="28"/>
          <w:szCs w:val="28"/>
        </w:rPr>
        <w:t xml:space="preserve">Автор:  </w:t>
      </w:r>
      <w:r w:rsidR="006632A9">
        <w:rPr>
          <w:rFonts w:ascii="Times New Roman" w:eastAsia="Times New Roman" w:hAnsi="Times New Roman"/>
          <w:sz w:val="28"/>
          <w:szCs w:val="28"/>
        </w:rPr>
        <w:t>Малышкина Л.В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14912" w:rsidRPr="00185391" w:rsidRDefault="00814912" w:rsidP="00814912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632A9">
        <w:rPr>
          <w:rFonts w:ascii="Times New Roman" w:hAnsi="Times New Roman" w:cs="Times New Roman"/>
          <w:b/>
          <w:sz w:val="28"/>
          <w:szCs w:val="28"/>
        </w:rPr>
        <w:t>Структура программы: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6632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>.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6632A9" w:rsidRPr="006632A9" w:rsidRDefault="006632A9" w:rsidP="006632A9">
      <w:pPr>
        <w:spacing w:after="0"/>
        <w:jc w:val="both"/>
        <w:rPr>
          <w:rFonts w:ascii="Times New Roman" w:hAnsi="Times New Roman" w:cs="Times New Roman"/>
          <w:b/>
          <w:color w:val="363636"/>
          <w:sz w:val="28"/>
          <w:szCs w:val="28"/>
        </w:rPr>
      </w:pPr>
      <w:r w:rsidRPr="006632A9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  Цель</w:t>
      </w:r>
      <w:r>
        <w:rPr>
          <w:rFonts w:ascii="Times New Roman" w:hAnsi="Times New Roman" w:cs="Times New Roman"/>
          <w:b/>
          <w:color w:val="363636"/>
          <w:sz w:val="28"/>
          <w:szCs w:val="28"/>
        </w:rPr>
        <w:t xml:space="preserve"> дисциплины</w:t>
      </w:r>
      <w:r w:rsidRPr="006632A9">
        <w:rPr>
          <w:rFonts w:ascii="Times New Roman" w:hAnsi="Times New Roman" w:cs="Times New Roman"/>
          <w:b/>
          <w:color w:val="363636"/>
          <w:sz w:val="28"/>
          <w:szCs w:val="28"/>
        </w:rPr>
        <w:t xml:space="preserve">: </w:t>
      </w:r>
    </w:p>
    <w:p w:rsidR="006632A9" w:rsidRPr="006632A9" w:rsidRDefault="006632A9" w:rsidP="006632A9">
      <w:pPr>
        <w:tabs>
          <w:tab w:val="left" w:pos="360"/>
          <w:tab w:val="left" w:pos="540"/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63636"/>
          <w:sz w:val="28"/>
          <w:szCs w:val="28"/>
        </w:rPr>
        <w:tab/>
      </w:r>
      <w:proofErr w:type="gramStart"/>
      <w:r w:rsidRPr="006632A9">
        <w:rPr>
          <w:rFonts w:ascii="Times New Roman" w:hAnsi="Times New Roman" w:cs="Times New Roman"/>
          <w:color w:val="363636"/>
          <w:sz w:val="28"/>
          <w:szCs w:val="28"/>
        </w:rPr>
        <w:t>углубление профессиональной подготовки обучающихся на основе широких и систематических знаний о психологии музыкальной деятельности; овладение принципами психологического анализа профессиональной деятельности музыканта;</w:t>
      </w:r>
      <w:r w:rsidRPr="006632A9">
        <w:rPr>
          <w:rStyle w:val="11"/>
          <w:rFonts w:ascii="Times New Roman" w:hAnsi="Times New Roman" w:cs="Times New Roman"/>
          <w:sz w:val="28"/>
        </w:rPr>
        <w:t xml:space="preserve"> подготовка квалифицированных специалистов, владеющих основами психолого-педагогического обеспечения учебного процесса и готовых к педагогической деятельности в качестве преподавателей детских школ искусств, детских музыкальных школ, учреждений дополнительного образования, </w:t>
      </w:r>
      <w:r w:rsidRPr="006632A9">
        <w:rPr>
          <w:rFonts w:ascii="Times New Roman" w:hAnsi="Times New Roman" w:cs="Times New Roman"/>
          <w:sz w:val="28"/>
          <w:szCs w:val="28"/>
        </w:rPr>
        <w:t>общеобразовательных организаций и профессиональных образовательных организаций.</w:t>
      </w:r>
      <w:proofErr w:type="gramEnd"/>
    </w:p>
    <w:p w:rsidR="006632A9" w:rsidRPr="006632A9" w:rsidRDefault="006632A9" w:rsidP="006632A9">
      <w:pPr>
        <w:pStyle w:val="31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632A9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b/>
          <w:sz w:val="28"/>
        </w:rPr>
        <w:t xml:space="preserve"> дисциплины</w:t>
      </w:r>
      <w:r w:rsidRPr="006632A9">
        <w:rPr>
          <w:rFonts w:ascii="Times New Roman" w:hAnsi="Times New Roman" w:cs="Times New Roman"/>
          <w:b/>
          <w:sz w:val="28"/>
        </w:rPr>
        <w:t>:</w:t>
      </w:r>
    </w:p>
    <w:p w:rsidR="006632A9" w:rsidRPr="00A146CE" w:rsidRDefault="006632A9" w:rsidP="006632A9">
      <w:pPr>
        <w:pStyle w:val="31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ф</w:t>
      </w:r>
      <w:r w:rsidRPr="00A146CE">
        <w:rPr>
          <w:rFonts w:ascii="Times New Roman" w:hAnsi="Times New Roman" w:cs="Times New Roman"/>
          <w:sz w:val="28"/>
        </w:rPr>
        <w:t>ормирование</w:t>
      </w:r>
      <w:r>
        <w:rPr>
          <w:rFonts w:ascii="Times New Roman" w:hAnsi="Times New Roman" w:cs="Times New Roman"/>
          <w:sz w:val="28"/>
        </w:rPr>
        <w:t xml:space="preserve"> профессионального интереса к педагогической деятельности в области музыкального образования и воспитания;</w:t>
      </w:r>
    </w:p>
    <w:p w:rsidR="006632A9" w:rsidRPr="00A146CE" w:rsidRDefault="006632A9" w:rsidP="006632A9">
      <w:pPr>
        <w:pStyle w:val="31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о</w:t>
      </w:r>
      <w:r w:rsidRPr="00A146CE">
        <w:rPr>
          <w:rFonts w:ascii="Times New Roman" w:hAnsi="Times New Roman" w:cs="Times New Roman"/>
          <w:sz w:val="28"/>
        </w:rPr>
        <w:t>знакомление</w:t>
      </w:r>
      <w:r>
        <w:rPr>
          <w:rFonts w:ascii="Times New Roman" w:hAnsi="Times New Roman" w:cs="Times New Roman"/>
          <w:sz w:val="28"/>
        </w:rPr>
        <w:t xml:space="preserve"> с наиболее важными системами музыкального                                                                                              образования в России и за рубежом; изучение классических и современных методов преподавания, формирование собственных приемов и методов преподавания;</w:t>
      </w:r>
    </w:p>
    <w:p w:rsidR="006632A9" w:rsidRPr="00A146CE" w:rsidRDefault="006632A9" w:rsidP="006632A9">
      <w:pPr>
        <w:pStyle w:val="31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о</w:t>
      </w:r>
      <w:r w:rsidRPr="00A146CE">
        <w:rPr>
          <w:rFonts w:ascii="Times New Roman" w:hAnsi="Times New Roman" w:cs="Times New Roman"/>
          <w:sz w:val="28"/>
        </w:rPr>
        <w:t>знакомление</w:t>
      </w:r>
      <w:r>
        <w:rPr>
          <w:rFonts w:ascii="Times New Roman" w:hAnsi="Times New Roman" w:cs="Times New Roman"/>
          <w:sz w:val="28"/>
        </w:rPr>
        <w:t xml:space="preserve"> с основными видами деятельности в музыкальном искусстве, такими как   восприятие, слушание, сочинение и исполнение </w:t>
      </w:r>
      <w:r>
        <w:rPr>
          <w:rFonts w:ascii="Times New Roman" w:hAnsi="Times New Roman" w:cs="Times New Roman"/>
          <w:sz w:val="28"/>
        </w:rPr>
        <w:lastRenderedPageBreak/>
        <w:t>музыки;</w:t>
      </w:r>
    </w:p>
    <w:p w:rsidR="006632A9" w:rsidRPr="00A146CE" w:rsidRDefault="006632A9" w:rsidP="006632A9">
      <w:pPr>
        <w:pStyle w:val="31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о</w:t>
      </w:r>
      <w:r w:rsidRPr="00A146CE">
        <w:rPr>
          <w:rFonts w:ascii="Times New Roman" w:hAnsi="Times New Roman" w:cs="Times New Roman"/>
          <w:sz w:val="28"/>
        </w:rPr>
        <w:t>знакомление</w:t>
      </w:r>
      <w:r>
        <w:rPr>
          <w:rFonts w:ascii="Times New Roman" w:hAnsi="Times New Roman" w:cs="Times New Roman"/>
          <w:sz w:val="28"/>
        </w:rPr>
        <w:t xml:space="preserve"> с литературой и методическими пособиями по психологии музыкального восприятия;</w:t>
      </w:r>
    </w:p>
    <w:p w:rsidR="00865891" w:rsidRPr="006632A9" w:rsidRDefault="006632A9" w:rsidP="006632A9">
      <w:pPr>
        <w:pStyle w:val="31"/>
        <w:overflowPunct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A146CE">
        <w:rPr>
          <w:rFonts w:ascii="Times New Roman" w:hAnsi="Times New Roman" w:cs="Times New Roman"/>
          <w:sz w:val="28"/>
        </w:rPr>
        <w:t>изучение</w:t>
      </w:r>
      <w:r>
        <w:rPr>
          <w:rFonts w:ascii="Times New Roman" w:hAnsi="Times New Roman" w:cs="Times New Roman"/>
          <w:sz w:val="28"/>
        </w:rPr>
        <w:t xml:space="preserve"> основных форм деятельности, способствующих музыкальному развитию обучающихся; овладение различными методами и приемами работы с ними.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В результате изучения дисциплины </w:t>
      </w:r>
      <w:proofErr w:type="gramStart"/>
      <w:r w:rsidRPr="006632A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Pr="006632A9">
        <w:rPr>
          <w:rFonts w:ascii="Times New Roman" w:hAnsi="Times New Roman" w:cs="Times New Roman"/>
          <w:b/>
          <w:sz w:val="28"/>
          <w:szCs w:val="28"/>
        </w:rPr>
        <w:t>53.02.03</w:t>
      </w:r>
      <w:r w:rsidRPr="006632A9">
        <w:rPr>
          <w:rFonts w:ascii="Times New Roman" w:hAnsi="Times New Roman" w:cs="Times New Roman"/>
          <w:sz w:val="28"/>
          <w:szCs w:val="28"/>
        </w:rPr>
        <w:t xml:space="preserve">  должен</w:t>
      </w:r>
    </w:p>
    <w:p w:rsidR="006632A9" w:rsidRPr="006632A9" w:rsidRDefault="006632A9" w:rsidP="006632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организации образовательного процесса с учетом базовых основ педагогики;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организации обучения игре на инструменте с учетом возраста и уровня подготовки </w:t>
      </w:r>
      <w:proofErr w:type="gramStart"/>
      <w:r w:rsidRPr="006632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>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особенностей.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right="89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  <w:r w:rsidRPr="006632A9">
        <w:rPr>
          <w:rStyle w:val="a6"/>
          <w:rFonts w:ascii="Times New Roman" w:hAnsi="Times New Roman" w:cs="Times New Roman"/>
          <w:sz w:val="28"/>
          <w:szCs w:val="28"/>
        </w:rPr>
        <w:t>уметь: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делать педагогический анализ ситуации в исполнительском классе;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использовать теоретические сведения о личности и межличностных отношениях в педагогической деятельности;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пользоваться специальной литературой;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делать подбор репертуара с учетом индивидуальных особенностей обучающихся;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  <w:r w:rsidRPr="006632A9">
        <w:rPr>
          <w:rStyle w:val="a6"/>
          <w:rFonts w:ascii="Times New Roman" w:hAnsi="Times New Roman" w:cs="Times New Roman"/>
          <w:sz w:val="28"/>
          <w:szCs w:val="28"/>
        </w:rPr>
        <w:t>знать: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основы теории воспитания и образования;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психолого-педагогические особенности работы с детьми дошкольного и школьного возраста;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требования к личности педагога;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основные исторические этапы развития музыкального образования в России и за рубежом;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творческие и педагогические исполнительские школы;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современные методики обучения игре на инструменте;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педагогический репертуар детских музыкальных школ и детских школ искусств;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профессиональную терминологию;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 технику и приёмы общения (слушания, убеждения) с учётом возрастных и индивидуальных особенностей собеседников;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 особенности организации педагогического наблюдения, других методов педагогической диагностики, принципы и приёмы интерпретации полученных результатов;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 требования охраны труда при проведении учебных занятий в </w:t>
      </w:r>
      <w:r w:rsidRPr="006632A9">
        <w:rPr>
          <w:rFonts w:ascii="Times New Roman" w:hAnsi="Times New Roman" w:cs="Times New Roman"/>
          <w:sz w:val="28"/>
          <w:szCs w:val="28"/>
        </w:rPr>
        <w:lastRenderedPageBreak/>
        <w:t>организации, осуществляющей образовательную деятельность, и вне организации (на выездных мероприятиях).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В результате изучения дисциплины </w:t>
      </w:r>
      <w:proofErr w:type="gramStart"/>
      <w:r w:rsidRPr="006632A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 xml:space="preserve"> по специальностям </w:t>
      </w:r>
      <w:r w:rsidRPr="006632A9">
        <w:rPr>
          <w:rFonts w:ascii="Times New Roman" w:hAnsi="Times New Roman" w:cs="Times New Roman"/>
          <w:b/>
          <w:sz w:val="28"/>
          <w:szCs w:val="28"/>
        </w:rPr>
        <w:t xml:space="preserve"> 53.02.04,</w:t>
      </w: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  <w:r w:rsidRPr="006632A9">
        <w:rPr>
          <w:rFonts w:ascii="Times New Roman" w:hAnsi="Times New Roman" w:cs="Times New Roman"/>
          <w:b/>
          <w:sz w:val="28"/>
          <w:szCs w:val="28"/>
        </w:rPr>
        <w:t>53.02.05</w:t>
      </w:r>
      <w:r w:rsidRPr="006632A9">
        <w:rPr>
          <w:rFonts w:ascii="Times New Roman" w:hAnsi="Times New Roman" w:cs="Times New Roman"/>
          <w:sz w:val="28"/>
          <w:szCs w:val="28"/>
        </w:rPr>
        <w:t xml:space="preserve">  должен</w:t>
      </w:r>
    </w:p>
    <w:p w:rsidR="006632A9" w:rsidRPr="006632A9" w:rsidRDefault="006632A9" w:rsidP="006632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организации обучения учащихся  с учетом базовых основ педагогики;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организации обучения </w:t>
      </w:r>
      <w:proofErr w:type="gramStart"/>
      <w:r w:rsidRPr="006632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 xml:space="preserve"> пению с учетом возраста и уровня подготовки;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особенностей.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right="89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  <w:r w:rsidRPr="006632A9">
        <w:rPr>
          <w:rStyle w:val="a6"/>
          <w:rFonts w:ascii="Times New Roman" w:hAnsi="Times New Roman" w:cs="Times New Roman"/>
          <w:sz w:val="28"/>
          <w:szCs w:val="28"/>
        </w:rPr>
        <w:t>уметь: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делать педагогический анализ ситуации в классе индивидуального творческого обучения;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использовать теоретические сведения о личности и межличностных отношениях в педагогической деятельности;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делать педагогический анализ музыкальной (вокальной) литературы (только для специальности 53.02.04);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определять важнейшие характеристики голоса обучающегося и планировать его дальнейшее развитие;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пользоваться специальной литературой;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  <w:r w:rsidRPr="006632A9">
        <w:rPr>
          <w:rStyle w:val="a6"/>
          <w:rFonts w:ascii="Times New Roman" w:hAnsi="Times New Roman" w:cs="Times New Roman"/>
          <w:sz w:val="28"/>
          <w:szCs w:val="28"/>
        </w:rPr>
        <w:t>знать: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основы теории воспитания и образования;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психолого-педагогические особенности работы с детьми дошкольного и школьного возраста;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требования к личности педагога;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творческие и педагогические вокальные школы, современные методики постановки голоса, преподавания специальных (вокальных) дисциплин (только для специальности 53.02.04);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творческие и педагогические вокальные школы, современные методики постановки голоса, преподавания специальных (вокальных и хоровых) дисциплин (только для специальности 53.02.05);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педагогический (вокальный) репертуар детских школ искусств (только для специальности 53.02.04);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педагогический (вокальный и хоровой) репертуар детских музыкальных школ (только для специальности 53.02.05);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профессиональную терминологию;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 технику и приёмы общения (слушания, убеждения) с учётом возрастных и индивидуальных особенностей собеседников;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 особенности организации педагогического наблюдения, других методов педагогической диагностики, принципы и приёмы интерпретации </w:t>
      </w:r>
      <w:r w:rsidRPr="006632A9">
        <w:rPr>
          <w:rFonts w:ascii="Times New Roman" w:hAnsi="Times New Roman" w:cs="Times New Roman"/>
          <w:sz w:val="28"/>
          <w:szCs w:val="28"/>
        </w:rPr>
        <w:lastRenderedPageBreak/>
        <w:t>полученных результатов;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 требования охраны труда при проведении учебных занятий в организации, осуществляющей образовательную деятельность, и вне организации (на выездных мероприятиях).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В результате изучения дисциплины </w:t>
      </w:r>
      <w:proofErr w:type="gramStart"/>
      <w:r w:rsidRPr="006632A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Pr="006632A9">
        <w:rPr>
          <w:rFonts w:ascii="Times New Roman" w:hAnsi="Times New Roman" w:cs="Times New Roman"/>
          <w:b/>
          <w:sz w:val="28"/>
          <w:szCs w:val="28"/>
        </w:rPr>
        <w:t xml:space="preserve"> 53.02.06</w:t>
      </w:r>
      <w:r w:rsidRPr="006632A9">
        <w:rPr>
          <w:rFonts w:ascii="Times New Roman" w:hAnsi="Times New Roman" w:cs="Times New Roman"/>
          <w:sz w:val="28"/>
          <w:szCs w:val="28"/>
        </w:rPr>
        <w:t xml:space="preserve">  должен</w:t>
      </w:r>
    </w:p>
    <w:p w:rsidR="006632A9" w:rsidRPr="006632A9" w:rsidRDefault="006632A9" w:rsidP="006632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организации обучения учащихся  с учетом базовых основ педагогики;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организации обучения </w:t>
      </w:r>
      <w:proofErr w:type="gramStart"/>
      <w:r w:rsidRPr="006632A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 xml:space="preserve"> пению в хоре с учетом возраста и уровня подготовки;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организации индивидуальной художественно-творческой работы с детьми с учетом возрастных и личностных особенностей.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right="89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Style w:val="a6"/>
          <w:rFonts w:ascii="Times New Roman" w:hAnsi="Times New Roman" w:cs="Times New Roman"/>
          <w:sz w:val="28"/>
          <w:szCs w:val="28"/>
        </w:rPr>
        <w:t>уметь: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делать педагогический анализ ситуации в хоровом исполнительском классе;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использовать теоретические сведения о личности и межличностных отношениях в педагогической деятельности;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определять важнейшие характеристики голосов обучающихся и планировать его дальнейшее развитие;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пользоваться специальной литературой;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  <w:r w:rsidRPr="006632A9">
        <w:rPr>
          <w:rStyle w:val="a6"/>
          <w:rFonts w:ascii="Times New Roman" w:hAnsi="Times New Roman" w:cs="Times New Roman"/>
          <w:sz w:val="28"/>
          <w:szCs w:val="28"/>
        </w:rPr>
        <w:t>знать: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основы теории воспитания и образования;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психолого-педагогические особенности работы с детьми дошкольного и школьного возраста; 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требования к личности педагога;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основные исторические этапы развития музыкального образования в России и за рубежом;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творческие и педагогические вокально-хоровые школы, современные методики постановки голоса, преподавания специальных (хоровых) дисциплин;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педагогический (хоровой) репертуар образовательных организаций дополнительного образования детей (детских школ искусств по видам искусств);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40" w:firstLine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профессиональную терминологию;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порядок ведения учебной документации в организациях дополнительного образования, общеобразовательных организациях и профессиональных образовательных организациях;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технику и приёмы общения (слушания, убеждения) с учётом возрастных и индивидуальных особенностей собеседников;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 особенности организации педагогического наблюдения, других методов педагогической диагностики, принципы и приёмы интерпретации полученных результатов;</w:t>
      </w:r>
    </w:p>
    <w:p w:rsidR="006632A9" w:rsidRPr="006632A9" w:rsidRDefault="006632A9" w:rsidP="006632A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</w:rPr>
        <w:t xml:space="preserve">        </w:t>
      </w:r>
      <w:r w:rsidRPr="006632A9">
        <w:rPr>
          <w:rFonts w:ascii="Times New Roman" w:hAnsi="Times New Roman" w:cs="Times New Roman"/>
          <w:sz w:val="28"/>
          <w:szCs w:val="28"/>
        </w:rPr>
        <w:t xml:space="preserve">требования охраны труда при проведении учебных занятий в </w:t>
      </w:r>
      <w:r w:rsidRPr="006632A9">
        <w:rPr>
          <w:rFonts w:ascii="Times New Roman" w:hAnsi="Times New Roman" w:cs="Times New Roman"/>
          <w:sz w:val="28"/>
          <w:szCs w:val="28"/>
        </w:rPr>
        <w:lastRenderedPageBreak/>
        <w:t>организации, осуществляющей образовательную деятельность, и вне организации (на выездных мероприятиях).</w:t>
      </w:r>
    </w:p>
    <w:p w:rsidR="006632A9" w:rsidRPr="006632A9" w:rsidRDefault="006632A9" w:rsidP="006632A9">
      <w:pPr>
        <w:pStyle w:val="23"/>
        <w:shd w:val="clear" w:color="auto" w:fill="auto"/>
        <w:spacing w:before="0"/>
        <w:ind w:left="20" w:right="89" w:firstLine="48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В результате изучения дисциплины </w:t>
      </w:r>
      <w:proofErr w:type="gramStart"/>
      <w:r w:rsidRPr="006632A9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 xml:space="preserve"> по специальности </w:t>
      </w:r>
      <w:r w:rsidRPr="006632A9">
        <w:rPr>
          <w:rFonts w:ascii="Times New Roman" w:hAnsi="Times New Roman" w:cs="Times New Roman"/>
          <w:b/>
          <w:sz w:val="28"/>
          <w:szCs w:val="28"/>
        </w:rPr>
        <w:t>51.02.01</w:t>
      </w:r>
      <w:r w:rsidRPr="006632A9">
        <w:rPr>
          <w:rFonts w:ascii="Times New Roman" w:hAnsi="Times New Roman" w:cs="Times New Roman"/>
          <w:sz w:val="28"/>
          <w:szCs w:val="28"/>
        </w:rPr>
        <w:t xml:space="preserve">    должен</w:t>
      </w:r>
    </w:p>
    <w:p w:rsidR="006632A9" w:rsidRPr="006632A9" w:rsidRDefault="006632A9" w:rsidP="006632A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  <w:r w:rsidRPr="006632A9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6632A9" w:rsidRPr="006632A9" w:rsidRDefault="006632A9" w:rsidP="006632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632A9">
        <w:rPr>
          <w:rFonts w:ascii="Times New Roman" w:hAnsi="Times New Roman" w:cs="Times New Roman"/>
          <w:sz w:val="28"/>
          <w:szCs w:val="28"/>
        </w:rPr>
        <w:t>работы с творческим коллективом  в качестве руководителя и преподавателя;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работы с учебно-методической документацией;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b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использования в педагогической работе действующих примерных учебных планов, образовательных стандартов;</w:t>
      </w:r>
    </w:p>
    <w:p w:rsidR="006632A9" w:rsidRPr="006632A9" w:rsidRDefault="006632A9" w:rsidP="006632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b/>
          <w:sz w:val="28"/>
          <w:szCs w:val="28"/>
        </w:rPr>
        <w:t>уметь:</w:t>
      </w: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использовать теоретические сведения о личности и межличностных отношениях в педагогической деятельности;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организовывать и проводить художественно-творческую работу в коллективе и с отдельными его участниками с учетом возрастных и личностных особенностей;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пользоваться специальной литературой, делать педагогический анализ используемых произведений;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общаться и работать с людьми разного возраста;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правильно разрешать конфликтные ситуации и способствовать их предотвращению;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организовывать и вести учебно-образовательный проце</w:t>
      </w:r>
      <w:proofErr w:type="gramStart"/>
      <w:r w:rsidRPr="006632A9">
        <w:rPr>
          <w:rFonts w:ascii="Times New Roman" w:hAnsi="Times New Roman" w:cs="Times New Roman"/>
          <w:sz w:val="28"/>
          <w:szCs w:val="28"/>
        </w:rPr>
        <w:t>сс в тв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 xml:space="preserve">орческом коллективе;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анализировать и применять действующие образовательные программы, пользоваться учебно-методические материалами;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подбирать репертуар, соответствующий возрасту и интересам участников творческого коллектива;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b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использовать разнообразные методические приемы в педагогической и творческой работе с коллективом; </w:t>
      </w:r>
    </w:p>
    <w:p w:rsidR="006632A9" w:rsidRPr="006632A9" w:rsidRDefault="006632A9" w:rsidP="006632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b/>
          <w:sz w:val="28"/>
          <w:szCs w:val="28"/>
        </w:rPr>
        <w:t>знать:</w:t>
      </w: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proofErr w:type="gramStart"/>
      <w:r w:rsidRPr="006632A9">
        <w:rPr>
          <w:rFonts w:ascii="Times New Roman" w:hAnsi="Times New Roman" w:cs="Times New Roman"/>
          <w:sz w:val="28"/>
          <w:szCs w:val="28"/>
        </w:rPr>
        <w:t xml:space="preserve">основные понятия психологии (психику, сознание, личность, индивида, потребности, мотива, интереса, вкуса, ценностных ориентаций личности, мышления, эмоций, чувств); </w:t>
      </w:r>
      <w:proofErr w:type="gramEnd"/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закономерности психического развития человека, его возрастные и индивидуальные особенности;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методы психологической диагностики личности;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понятия: этнопсихология, национальный характер;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особенности детской и подростковой психологии;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психологии художественного творчества, связь интуиции и творчества;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основные понятия педагогики (воспитание, образование, развитие учащихся);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этапы истории педагогики;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роль семьи и социума в формировании и развитии личности ребенка;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понятия о дидактике и методике преподавания, цели, задачи, содержание и формы педагогического процесса, средства обучения;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требования к личности педагога;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закономерности межличностных и внутригрупповых отношений, нормы делового общения, профессиональной этики и этикета работника культуры и педагога;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методические основы организации и планирования учебно-образовательного процесса; 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принципы формирования репертуара;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методы работы с творческим коллективом;</w:t>
      </w:r>
    </w:p>
    <w:p w:rsidR="006632A9" w:rsidRPr="006632A9" w:rsidRDefault="006632A9" w:rsidP="006632A9">
      <w:pPr>
        <w:spacing w:after="0"/>
        <w:ind w:firstLine="497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методики проведения групповых и индивидуальных занятий с участниками творческого коллектива, репетиционной работы;</w:t>
      </w:r>
    </w:p>
    <w:p w:rsidR="006632A9" w:rsidRPr="006632A9" w:rsidRDefault="006632A9" w:rsidP="006632A9">
      <w:pPr>
        <w:pStyle w:val="210"/>
        <w:shd w:val="clear" w:color="auto" w:fill="auto"/>
        <w:spacing w:line="240" w:lineRule="exact"/>
        <w:ind w:firstLine="0"/>
        <w:rPr>
          <w:rFonts w:ascii="Times New Roman" w:hAnsi="Times New Roman" w:cs="Times New Roman"/>
        </w:rPr>
      </w:pPr>
      <w:r w:rsidRPr="006632A9">
        <w:rPr>
          <w:rFonts w:ascii="Times New Roman" w:hAnsi="Times New Roman" w:cs="Times New Roman"/>
        </w:rPr>
        <w:t xml:space="preserve">       порядок ведения учебно-методической документации.</w:t>
      </w:r>
    </w:p>
    <w:p w:rsidR="006632A9" w:rsidRPr="006632A9" w:rsidRDefault="006632A9" w:rsidP="00663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 xml:space="preserve">       В результате освоения дисциплины обучающийся должен </w:t>
      </w:r>
      <w:r w:rsidRPr="006632A9">
        <w:rPr>
          <w:rFonts w:ascii="Times New Roman" w:hAnsi="Times New Roman" w:cs="Times New Roman"/>
          <w:b/>
          <w:bCs/>
          <w:sz w:val="28"/>
          <w:szCs w:val="28"/>
        </w:rPr>
        <w:t>владеть:</w:t>
      </w:r>
      <w:r w:rsidRPr="00663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2A9" w:rsidRPr="006632A9" w:rsidRDefault="006632A9" w:rsidP="00663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2A9">
        <w:rPr>
          <w:rFonts w:ascii="Times New Roman" w:hAnsi="Times New Roman" w:cs="Times New Roman"/>
          <w:sz w:val="28"/>
          <w:szCs w:val="28"/>
        </w:rPr>
        <w:t>приемами психологической диагностики музыкальных способностей и одаренности; навыками работы со специальной литературой по музыкальной психологии; способностью самостоятельно применять методы и средства познания, обучения и самоконтроля для приобретения новых знаний и умений, в том числе  в новых областях, непосредственно не связанных со сферой деятельности; способностью понимать и анализировать мировоззренческие, социально и личностно значимые философские проблемы;</w:t>
      </w:r>
      <w:proofErr w:type="gramEnd"/>
      <w:r w:rsidRPr="006632A9">
        <w:rPr>
          <w:rFonts w:ascii="Times New Roman" w:hAnsi="Times New Roman" w:cs="Times New Roman"/>
          <w:sz w:val="28"/>
          <w:szCs w:val="28"/>
        </w:rPr>
        <w:t xml:space="preserve"> способностью проявлять развитые коммуникативные и адаптивные личностные качества; работать и взаимодействовать с другими людьми в различных творческих ситуациях.</w:t>
      </w:r>
    </w:p>
    <w:p w:rsidR="00865891" w:rsidRPr="006632A9" w:rsidRDefault="00865891" w:rsidP="006632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2A9">
        <w:rPr>
          <w:rFonts w:ascii="Times New Roman" w:hAnsi="Times New Roman" w:cs="Times New Roman"/>
          <w:sz w:val="28"/>
          <w:szCs w:val="28"/>
        </w:rPr>
        <w:t>Обязательная  учебная нагрузка студента – 38 часов</w:t>
      </w:r>
      <w:bookmarkStart w:id="0" w:name="_GoBack"/>
      <w:bookmarkEnd w:id="0"/>
      <w:r w:rsidRPr="006632A9">
        <w:rPr>
          <w:rFonts w:ascii="Times New Roman" w:hAnsi="Times New Roman" w:cs="Times New Roman"/>
          <w:sz w:val="28"/>
          <w:szCs w:val="28"/>
        </w:rPr>
        <w:t>,</w:t>
      </w:r>
      <w:r w:rsidR="006632A9">
        <w:rPr>
          <w:rFonts w:ascii="Times New Roman" w:hAnsi="Times New Roman" w:cs="Times New Roman"/>
          <w:sz w:val="28"/>
          <w:szCs w:val="28"/>
        </w:rPr>
        <w:t xml:space="preserve"> для ХТ-34часа,</w:t>
      </w:r>
      <w:r w:rsidRPr="006632A9">
        <w:rPr>
          <w:rFonts w:ascii="Times New Roman" w:hAnsi="Times New Roman" w:cs="Times New Roman"/>
          <w:sz w:val="28"/>
          <w:szCs w:val="28"/>
        </w:rPr>
        <w:t xml:space="preserve"> время изучения –8 семестр.</w:t>
      </w:r>
    </w:p>
    <w:p w:rsidR="00865891" w:rsidRPr="006632A9" w:rsidRDefault="00865891" w:rsidP="006632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5891" w:rsidRPr="006632A9" w:rsidRDefault="00865891" w:rsidP="006632A9">
      <w:pPr>
        <w:pStyle w:val="32"/>
        <w:widowControl w:val="0"/>
        <w:spacing w:after="0"/>
        <w:rPr>
          <w:sz w:val="28"/>
          <w:szCs w:val="28"/>
        </w:rPr>
      </w:pPr>
    </w:p>
    <w:sectPr w:rsidR="00865891" w:rsidRPr="006632A9" w:rsidSect="00775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4D40F8"/>
    <w:multiLevelType w:val="hybridMultilevel"/>
    <w:tmpl w:val="34CE1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912"/>
    <w:rsid w:val="006632A9"/>
    <w:rsid w:val="00675C94"/>
    <w:rsid w:val="00786C52"/>
    <w:rsid w:val="007B0856"/>
    <w:rsid w:val="00814912"/>
    <w:rsid w:val="00865891"/>
    <w:rsid w:val="00944825"/>
    <w:rsid w:val="00B531C0"/>
    <w:rsid w:val="00C60E71"/>
    <w:rsid w:val="00D407A8"/>
    <w:rsid w:val="00DA6894"/>
    <w:rsid w:val="00E7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12"/>
    <w:pPr>
      <w:suppressAutoHyphens/>
    </w:pPr>
    <w:rPr>
      <w:rFonts w:ascii="Calibri" w:eastAsia="Lucida Sans Unicode" w:hAnsi="Calibri" w:cs="Tahoma"/>
      <w:kern w:val="2"/>
      <w:lang w:eastAsia="ar-SA"/>
    </w:rPr>
  </w:style>
  <w:style w:type="paragraph" w:styleId="1">
    <w:name w:val="heading 1"/>
    <w:next w:val="a0"/>
    <w:link w:val="10"/>
    <w:qFormat/>
    <w:rsid w:val="00814912"/>
    <w:pPr>
      <w:keepNext/>
      <w:widowControl w:val="0"/>
      <w:numPr>
        <w:numId w:val="1"/>
      </w:numPr>
      <w:suppressAutoHyphens/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paragraph" w:styleId="2">
    <w:name w:val="heading 2"/>
    <w:next w:val="a0"/>
    <w:link w:val="20"/>
    <w:semiHidden/>
    <w:unhideWhenUsed/>
    <w:qFormat/>
    <w:rsid w:val="00814912"/>
    <w:pPr>
      <w:keepNext/>
      <w:widowControl w:val="0"/>
      <w:numPr>
        <w:ilvl w:val="1"/>
        <w:numId w:val="1"/>
      </w:numPr>
      <w:suppressAutoHyphens/>
      <w:spacing w:before="200" w:after="0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814912"/>
    <w:pPr>
      <w:keepNext/>
      <w:widowControl w:val="0"/>
      <w:numPr>
        <w:ilvl w:val="2"/>
        <w:numId w:val="1"/>
      </w:numPr>
      <w:suppressAutoHyphens/>
      <w:spacing w:before="200" w:after="0"/>
      <w:outlineLvl w:val="2"/>
    </w:pPr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paragraph" w:styleId="4">
    <w:name w:val="heading 4"/>
    <w:next w:val="a0"/>
    <w:link w:val="40"/>
    <w:semiHidden/>
    <w:unhideWhenUsed/>
    <w:qFormat/>
    <w:rsid w:val="00814912"/>
    <w:pPr>
      <w:keepNext/>
      <w:widowControl w:val="0"/>
      <w:numPr>
        <w:ilvl w:val="3"/>
        <w:numId w:val="1"/>
      </w:numPr>
      <w:suppressAutoHyphens/>
      <w:spacing w:after="0" w:line="100" w:lineRule="atLeast"/>
      <w:jc w:val="center"/>
      <w:outlineLvl w:val="3"/>
    </w:pPr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4912"/>
    <w:rPr>
      <w:rFonts w:ascii="Times New Roman" w:eastAsia="Times New Roman" w:hAnsi="Times New Roman" w:cs="Times New Roman"/>
      <w:b/>
      <w:kern w:val="2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semiHidden/>
    <w:rsid w:val="00814912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814912"/>
    <w:rPr>
      <w:rFonts w:ascii="Cambria" w:eastAsia="Lucida Sans Unicode" w:hAnsi="Cambria" w:cs="Tahoma"/>
      <w:b/>
      <w:bCs/>
      <w:color w:val="4F81BD"/>
      <w:kern w:val="2"/>
      <w:lang w:eastAsia="ar-SA"/>
    </w:rPr>
  </w:style>
  <w:style w:type="character" w:customStyle="1" w:styleId="40">
    <w:name w:val="Заголовок 4 Знак"/>
    <w:basedOn w:val="a1"/>
    <w:link w:val="4"/>
    <w:semiHidden/>
    <w:rsid w:val="00814912"/>
    <w:rPr>
      <w:rFonts w:ascii="Times New Roman" w:eastAsia="Times New Roman" w:hAnsi="Times New Roman" w:cs="Times New Roman"/>
      <w:i/>
      <w:kern w:val="2"/>
      <w:sz w:val="20"/>
      <w:szCs w:val="20"/>
      <w:lang w:eastAsia="ar-SA"/>
    </w:rPr>
  </w:style>
  <w:style w:type="character" w:customStyle="1" w:styleId="11">
    <w:name w:val="Основной шрифт абзаца1"/>
    <w:rsid w:val="00814912"/>
  </w:style>
  <w:style w:type="paragraph" w:styleId="a0">
    <w:name w:val="Body Text"/>
    <w:basedOn w:val="a"/>
    <w:link w:val="a4"/>
    <w:uiPriority w:val="99"/>
    <w:semiHidden/>
    <w:unhideWhenUsed/>
    <w:rsid w:val="0081491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14912"/>
    <w:rPr>
      <w:rFonts w:ascii="Calibri" w:eastAsia="Lucida Sans Unicode" w:hAnsi="Calibri" w:cs="Tahoma"/>
      <w:kern w:val="2"/>
      <w:lang w:eastAsia="ar-SA"/>
    </w:rPr>
  </w:style>
  <w:style w:type="paragraph" w:customStyle="1" w:styleId="31">
    <w:name w:val="Основной текст 31"/>
    <w:rsid w:val="00865891"/>
    <w:pPr>
      <w:widowControl w:val="0"/>
      <w:suppressAutoHyphens/>
      <w:spacing w:after="120"/>
      <w:textAlignment w:val="baseline"/>
    </w:pPr>
    <w:rPr>
      <w:rFonts w:ascii="Calibri" w:eastAsia="Lucida Sans Unicode" w:hAnsi="Calibri" w:cs="Tahoma"/>
      <w:kern w:val="1"/>
      <w:sz w:val="16"/>
      <w:szCs w:val="16"/>
      <w:lang w:eastAsia="ar-SA"/>
    </w:rPr>
  </w:style>
  <w:style w:type="paragraph" w:styleId="21">
    <w:name w:val="List 2"/>
    <w:basedOn w:val="a"/>
    <w:rsid w:val="00865891"/>
    <w:pPr>
      <w:suppressAutoHyphens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32">
    <w:name w:val="Body Text 3"/>
    <w:basedOn w:val="a"/>
    <w:link w:val="33"/>
    <w:rsid w:val="00865891"/>
    <w:pPr>
      <w:suppressAutoHyphens w:val="0"/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rsid w:val="008658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2">
    <w:name w:val="Основной текст (2)_"/>
    <w:link w:val="210"/>
    <w:uiPriority w:val="99"/>
    <w:locked/>
    <w:rsid w:val="006632A9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632A9"/>
    <w:pPr>
      <w:widowControl w:val="0"/>
      <w:shd w:val="clear" w:color="auto" w:fill="FFFFFF"/>
      <w:suppressAutoHyphens w:val="0"/>
      <w:spacing w:after="0" w:line="240" w:lineRule="atLeast"/>
      <w:ind w:hanging="1300"/>
    </w:pPr>
    <w:rPr>
      <w:rFonts w:asciiTheme="minorHAnsi" w:eastAsiaTheme="minorHAnsi" w:hAnsiTheme="minorHAnsi" w:cstheme="minorBidi"/>
      <w:kern w:val="0"/>
      <w:sz w:val="28"/>
      <w:szCs w:val="28"/>
      <w:lang w:eastAsia="en-US"/>
    </w:rPr>
  </w:style>
  <w:style w:type="character" w:customStyle="1" w:styleId="a5">
    <w:name w:val="Основной текст_"/>
    <w:basedOn w:val="a1"/>
    <w:link w:val="23"/>
    <w:locked/>
    <w:rsid w:val="006632A9"/>
    <w:rPr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a5"/>
    <w:rsid w:val="006632A9"/>
    <w:rPr>
      <w:b/>
      <w:bCs/>
    </w:rPr>
  </w:style>
  <w:style w:type="paragraph" w:customStyle="1" w:styleId="23">
    <w:name w:val="Основной текст2"/>
    <w:basedOn w:val="a"/>
    <w:link w:val="a5"/>
    <w:rsid w:val="006632A9"/>
    <w:pPr>
      <w:shd w:val="clear" w:color="auto" w:fill="FFFFFF"/>
      <w:suppressAutoHyphens w:val="0"/>
      <w:spacing w:before="420" w:after="0" w:line="322" w:lineRule="exact"/>
      <w:ind w:hanging="1860"/>
      <w:jc w:val="both"/>
    </w:pPr>
    <w:rPr>
      <w:rFonts w:asciiTheme="minorHAnsi" w:eastAsiaTheme="minorHAnsi" w:hAnsiTheme="minorHAnsi" w:cstheme="minorBidi"/>
      <w:kern w:val="0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1736</Words>
  <Characters>9900</Characters>
  <Application>Microsoft Office Word</Application>
  <DocSecurity>0</DocSecurity>
  <Lines>82</Lines>
  <Paragraphs>23</Paragraphs>
  <ScaleCrop>false</ScaleCrop>
  <Company>Home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Людмила</cp:lastModifiedBy>
  <cp:revision>7</cp:revision>
  <dcterms:created xsi:type="dcterms:W3CDTF">2014-12-28T15:16:00Z</dcterms:created>
  <dcterms:modified xsi:type="dcterms:W3CDTF">2022-10-24T22:29:00Z</dcterms:modified>
</cp:coreProperties>
</file>