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6A" w:rsidRPr="00C72E9E" w:rsidRDefault="00F73FD2" w:rsidP="00B50C6A">
      <w:pPr>
        <w:spacing w:after="0" w:line="240" w:lineRule="auto"/>
        <w:jc w:val="center"/>
        <w:rPr>
          <w:b/>
          <w:sz w:val="28"/>
          <w:szCs w:val="28"/>
        </w:rPr>
      </w:pPr>
      <w:r w:rsidRPr="00C72E9E">
        <w:rPr>
          <w:rFonts w:ascii="Times New Roman" w:hAnsi="Times New Roman" w:cs="Times New Roman"/>
          <w:b/>
          <w:sz w:val="28"/>
          <w:szCs w:val="28"/>
        </w:rPr>
        <w:t xml:space="preserve">Аннотация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</w:t>
      </w:r>
      <w:r w:rsidRPr="00C72E9E">
        <w:rPr>
          <w:rFonts w:ascii="Times New Roman" w:hAnsi="Times New Roman" w:cs="Times New Roman"/>
          <w:b/>
          <w:sz w:val="28"/>
          <w:szCs w:val="28"/>
        </w:rPr>
        <w:t>на рабоч</w:t>
      </w:r>
      <w:r w:rsidR="00B50C6A" w:rsidRPr="00C72E9E">
        <w:rPr>
          <w:rFonts w:ascii="Times New Roman" w:hAnsi="Times New Roman" w:cs="Times New Roman"/>
          <w:b/>
          <w:sz w:val="28"/>
          <w:szCs w:val="28"/>
        </w:rPr>
        <w:t>ую программу по дисциплине УП.02</w:t>
      </w:r>
      <w:r w:rsidRPr="00C72E9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50C6A" w:rsidRPr="00C72E9E" w:rsidRDefault="00B50C6A" w:rsidP="00B50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F73FD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73FD2" w:rsidRPr="00C72E9E">
        <w:rPr>
          <w:rFonts w:ascii="Times New Roman" w:hAnsi="Times New Roman" w:cs="Times New Roman"/>
          <w:b/>
          <w:sz w:val="28"/>
          <w:szCs w:val="28"/>
        </w:rPr>
        <w:t xml:space="preserve">«Фортепианный </w:t>
      </w:r>
      <w:proofErr w:type="gramStart"/>
      <w:r w:rsidR="00C72E9E" w:rsidRPr="00C72E9E">
        <w:rPr>
          <w:rFonts w:ascii="Times New Roman" w:hAnsi="Times New Roman" w:cs="Times New Roman"/>
          <w:b/>
          <w:sz w:val="28"/>
          <w:szCs w:val="28"/>
        </w:rPr>
        <w:t>дуэт»</w:t>
      </w:r>
      <w:r w:rsidR="00C72E9E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F73FD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End"/>
      <w:r w:rsidR="00F73FD2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</w:t>
      </w:r>
      <w:r w:rsidRPr="00C72E9E">
        <w:rPr>
          <w:rFonts w:ascii="Times New Roman" w:hAnsi="Times New Roman" w:cs="Times New Roman"/>
          <w:b/>
          <w:sz w:val="28"/>
          <w:szCs w:val="28"/>
        </w:rPr>
        <w:t>специальности 53.02.03 Инструментальное</w:t>
      </w:r>
      <w:r w:rsidRPr="00B50C6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72E9E">
        <w:rPr>
          <w:rFonts w:ascii="Times New Roman" w:hAnsi="Times New Roman" w:cs="Times New Roman"/>
          <w:b/>
          <w:sz w:val="28"/>
          <w:szCs w:val="28"/>
        </w:rPr>
        <w:t>исполнительство</w:t>
      </w:r>
      <w:r w:rsidRPr="00C72E9E">
        <w:rPr>
          <w:rFonts w:ascii="Times New Roman" w:hAnsi="Times New Roman" w:cs="Times New Roman"/>
          <w:b/>
          <w:sz w:val="28"/>
          <w:szCs w:val="28"/>
        </w:rPr>
        <w:br/>
      </w:r>
      <w:r w:rsidRPr="00B50C6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72E9E">
        <w:rPr>
          <w:rFonts w:ascii="Times New Roman" w:hAnsi="Times New Roman" w:cs="Times New Roman"/>
          <w:b/>
          <w:sz w:val="28"/>
          <w:szCs w:val="28"/>
        </w:rPr>
        <w:t>Фортепиано</w:t>
      </w:r>
    </w:p>
    <w:p w:rsidR="00F73FD2" w:rsidRPr="00E975C3" w:rsidRDefault="00F73FD2" w:rsidP="00F73F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975C3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65235F" w:rsidRPr="00E975C3">
        <w:rPr>
          <w:rFonts w:ascii="Times New Roman" w:hAnsi="Times New Roman" w:cs="Times New Roman"/>
          <w:b/>
          <w:sz w:val="28"/>
          <w:szCs w:val="28"/>
        </w:rPr>
        <w:t>Валеева Н. Г.</w:t>
      </w:r>
    </w:p>
    <w:p w:rsidR="00F73FD2" w:rsidRDefault="00F73FD2" w:rsidP="00F73FD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0C6A" w:rsidRDefault="00F73FD2" w:rsidP="00B50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программы:</w:t>
      </w:r>
    </w:p>
    <w:p w:rsidR="00B50C6A" w:rsidRPr="00B50C6A" w:rsidRDefault="00B50C6A" w:rsidP="00B50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C6A" w:rsidRPr="00B50C6A" w:rsidRDefault="00B50C6A" w:rsidP="00B50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6A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B50C6A" w:rsidRPr="00B50C6A" w:rsidRDefault="00B50C6A" w:rsidP="00B50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6A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B50C6A" w:rsidRPr="00B50C6A" w:rsidRDefault="00B50C6A" w:rsidP="00B50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6A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B50C6A" w:rsidRPr="00B50C6A" w:rsidRDefault="00B50C6A" w:rsidP="00B50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6A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B50C6A" w:rsidRPr="00B50C6A" w:rsidRDefault="00B50C6A" w:rsidP="00B50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6A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B50C6A" w:rsidRPr="00B50C6A" w:rsidRDefault="00B50C6A" w:rsidP="00B50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6A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B50C6A" w:rsidRPr="00B50C6A" w:rsidRDefault="00B50C6A" w:rsidP="00B50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6A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B50C6A" w:rsidRPr="00B50C6A" w:rsidRDefault="00B50C6A" w:rsidP="00B50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6A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F73FD2" w:rsidRPr="00B50C6A" w:rsidRDefault="00B50C6A" w:rsidP="00B50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6A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F73FD2" w:rsidRPr="00CA2B64" w:rsidRDefault="00F73FD2" w:rsidP="0065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5F" w:rsidRDefault="00B11712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дисциплины:</w:t>
      </w:r>
    </w:p>
    <w:p w:rsidR="00F73FD2" w:rsidRPr="0065235F" w:rsidRDefault="00F73FD2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B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квалифицированных исполнителей, способных:</w:t>
      </w:r>
    </w:p>
    <w:p w:rsidR="0065235F" w:rsidRDefault="00F73FD2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ансамблевой игре демонстрировать единство исполнительского замысла, последовательность проведения общего плана и полную согласованность в деталях;</w:t>
      </w:r>
    </w:p>
    <w:p w:rsidR="0065235F" w:rsidRDefault="00F73FD2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характер каждой партии, разбираться в тематическом материале исполняемого произведения;</w:t>
      </w:r>
    </w:p>
    <w:p w:rsidR="00F73FD2" w:rsidRDefault="00F73FD2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музыкально-исполнительские задачи ансамбля, обусловленные художественным содержанием и особенностями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рмы, жанра и стиля произведения.</w:t>
      </w:r>
    </w:p>
    <w:p w:rsidR="0065235F" w:rsidRDefault="00F73FD2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65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F73FD2" w:rsidRDefault="00F73FD2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r w:rsidR="00B11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дисциплины:</w:t>
      </w:r>
    </w:p>
    <w:p w:rsidR="0065235F" w:rsidRDefault="0065235F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FD2" w:rsidRPr="004F3054" w:rsidRDefault="00F73FD2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навыков совместной игры;</w:t>
      </w:r>
    </w:p>
    <w:p w:rsidR="0065235F" w:rsidRDefault="00F73FD2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ансамблевого чтения с листа и быстрой ориентации в музыкальном тексте;</w:t>
      </w:r>
    </w:p>
    <w:p w:rsidR="0065235F" w:rsidRDefault="00F73FD2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музыкального кругозора путем исполнительского ознакомления с</w:t>
      </w:r>
      <w:r w:rsidR="00C7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B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ансамблевыми произведениями разных стилей, жанров, форм;</w:t>
      </w:r>
    </w:p>
    <w:p w:rsidR="0065235F" w:rsidRDefault="00F73FD2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6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пользоваться логичной аппликатурой;</w:t>
      </w:r>
    </w:p>
    <w:p w:rsidR="00F73FD2" w:rsidRDefault="00F73FD2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чувства устойчивого ритма, единства темпа, единого характера </w:t>
      </w:r>
      <w:proofErr w:type="spellStart"/>
      <w:r w:rsidRPr="00CA2B6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Pr="00CA2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35F" w:rsidRDefault="0065235F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712" w:rsidRDefault="00E975C3" w:rsidP="00B1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5C3">
        <w:rPr>
          <w:rFonts w:ascii="Times New Roman" w:hAnsi="Times New Roman" w:cs="Times New Roman"/>
          <w:sz w:val="28"/>
          <w:szCs w:val="28"/>
        </w:rPr>
        <w:t>В результате изучения профе</w:t>
      </w:r>
      <w:bookmarkStart w:id="0" w:name="_GoBack"/>
      <w:bookmarkEnd w:id="0"/>
      <w:r w:rsidRPr="00E975C3">
        <w:rPr>
          <w:rFonts w:ascii="Times New Roman" w:hAnsi="Times New Roman" w:cs="Times New Roman"/>
          <w:sz w:val="28"/>
          <w:szCs w:val="28"/>
        </w:rPr>
        <w:t>ссионального модуля обучающийся должен</w:t>
      </w:r>
      <w:r w:rsidRPr="00E975C3">
        <w:t xml:space="preserve"> </w:t>
      </w:r>
      <w:r w:rsidR="008B385B" w:rsidRPr="008B385B">
        <w:rPr>
          <w:rFonts w:ascii="Times New Roman" w:hAnsi="Times New Roman" w:cs="Times New Roman"/>
          <w:b/>
          <w:sz w:val="28"/>
          <w:szCs w:val="28"/>
        </w:rPr>
        <w:lastRenderedPageBreak/>
        <w:t>иметь практический опыт:</w:t>
      </w:r>
    </w:p>
    <w:p w:rsidR="008B385B" w:rsidRPr="005F7371" w:rsidRDefault="008B385B" w:rsidP="00B11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чтения с листа музыкальных произведений разных жанров и форм;</w:t>
      </w:r>
    </w:p>
    <w:p w:rsidR="008B385B" w:rsidRPr="005F7371" w:rsidRDefault="008B385B" w:rsidP="00B1171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F7371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5F7371">
        <w:rPr>
          <w:rFonts w:ascii="Times New Roman" w:hAnsi="Times New Roman" w:cs="Times New Roman"/>
          <w:sz w:val="28"/>
          <w:szCs w:val="28"/>
        </w:rPr>
        <w:t>-концертной работы в качестве солиста, концертмейстера, в составе камерного ансамбля;</w:t>
      </w:r>
    </w:p>
    <w:p w:rsidR="008B385B" w:rsidRPr="005F7371" w:rsidRDefault="008B385B" w:rsidP="00B11712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исполнения партий в различных камерно-инструментальных составах;</w:t>
      </w:r>
    </w:p>
    <w:p w:rsidR="008B385B" w:rsidRDefault="008B385B" w:rsidP="00B11712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сочинения и импровизации;</w:t>
      </w:r>
    </w:p>
    <w:p w:rsidR="008B385B" w:rsidRPr="008B385B" w:rsidRDefault="008B385B" w:rsidP="00B11712">
      <w:pPr>
        <w:spacing w:after="0" w:line="240" w:lineRule="auto"/>
        <w:rPr>
          <w:lang w:eastAsia="ru-RU"/>
        </w:rPr>
      </w:pP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7371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читать с листа и транспонировать музыкальные произведения;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использовать технические навыки и приемы, средства исполнительской выразительности для грамотной интерпретации нотного текста;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F7371">
        <w:rPr>
          <w:rFonts w:ascii="Times New Roman" w:hAnsi="Times New Roman" w:cs="Times New Roman"/>
          <w:sz w:val="28"/>
          <w:szCs w:val="28"/>
        </w:rPr>
        <w:t>психофизиологически</w:t>
      </w:r>
      <w:proofErr w:type="spellEnd"/>
      <w:r w:rsidRPr="005F7371">
        <w:rPr>
          <w:rFonts w:ascii="Times New Roman" w:hAnsi="Times New Roman" w:cs="Times New Roman"/>
          <w:sz w:val="28"/>
          <w:szCs w:val="28"/>
        </w:rPr>
        <w:t xml:space="preserve"> владеть собой в процессе репетиционной и концертной работы;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использовать слуховой контроль для управления процессом исполнения;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применять теоретические знания в исполнительской практике;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применять концертмейстерские навыки в репетиционной и концертной работе;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пользоваться специальной литературой;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слышать все партии в ансамблях различных составов;</w:t>
      </w:r>
    </w:p>
    <w:p w:rsidR="008B385B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согласовывать свои исполнительские намерения и находить совместные художественные решения при работе в ансамбле;</w:t>
      </w:r>
    </w:p>
    <w:p w:rsidR="008B385B" w:rsidRPr="008B385B" w:rsidRDefault="008B385B" w:rsidP="008B385B">
      <w:pPr>
        <w:rPr>
          <w:lang w:eastAsia="ru-RU"/>
        </w:rPr>
      </w:pP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7371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сольный репертуар, включающий произведения основных жанров (сонаты, концерты, вариации), виртуозные пьесы, этюды, инструментальные миниатюры;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ансамблевый репертуар для различных камерных составов;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художественно-исполнительские возможности инструмента;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основные этапы истории и развития теории исполнительства на данном инструменте;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закономерности развития выразител</w:t>
      </w:r>
      <w:r>
        <w:rPr>
          <w:rFonts w:ascii="Times New Roman" w:hAnsi="Times New Roman" w:cs="Times New Roman"/>
          <w:sz w:val="28"/>
          <w:szCs w:val="28"/>
        </w:rPr>
        <w:t xml:space="preserve">ьных и технических возможностей </w:t>
      </w:r>
      <w:r w:rsidRPr="005F7371">
        <w:rPr>
          <w:rFonts w:ascii="Times New Roman" w:hAnsi="Times New Roman" w:cs="Times New Roman"/>
          <w:sz w:val="28"/>
          <w:szCs w:val="28"/>
        </w:rPr>
        <w:t>инструмента;</w:t>
      </w:r>
    </w:p>
    <w:p w:rsidR="008B385B" w:rsidRPr="005F7371" w:rsidRDefault="008B385B" w:rsidP="008B3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профессиональную терминологию;</w:t>
      </w:r>
    </w:p>
    <w:p w:rsidR="008B385B" w:rsidRDefault="008B385B" w:rsidP="008B385B">
      <w:pPr>
        <w:pStyle w:val="3"/>
        <w:widowControl w:val="0"/>
        <w:spacing w:after="0"/>
        <w:jc w:val="both"/>
        <w:rPr>
          <w:sz w:val="28"/>
          <w:szCs w:val="28"/>
        </w:rPr>
      </w:pPr>
      <w:r w:rsidRPr="005F7371">
        <w:rPr>
          <w:sz w:val="28"/>
          <w:szCs w:val="28"/>
        </w:rPr>
        <w:t>особенности работы в качестве артиста ансамбля и оркестра, специфику репетиционной рабо</w:t>
      </w:r>
      <w:r>
        <w:rPr>
          <w:sz w:val="28"/>
          <w:szCs w:val="28"/>
        </w:rPr>
        <w:t xml:space="preserve">ты по группам и общих репетиций.     </w:t>
      </w:r>
    </w:p>
    <w:p w:rsidR="00B50C6A" w:rsidRDefault="00B50C6A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D2" w:rsidRPr="00CA2B64" w:rsidRDefault="00F73FD2" w:rsidP="00652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</w:t>
      </w:r>
      <w:r w:rsidR="002537EA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учебная нагрузка студента – 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часа, время изучения – 1,2 семестры.                                                                         </w:t>
      </w:r>
    </w:p>
    <w:p w:rsidR="00711F4E" w:rsidRDefault="00711F4E" w:rsidP="0065235F">
      <w:pPr>
        <w:spacing w:after="0" w:line="240" w:lineRule="auto"/>
        <w:jc w:val="both"/>
      </w:pPr>
    </w:p>
    <w:sectPr w:rsidR="0071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D2"/>
    <w:rsid w:val="002537EA"/>
    <w:rsid w:val="0065235F"/>
    <w:rsid w:val="00711F4E"/>
    <w:rsid w:val="008B385B"/>
    <w:rsid w:val="00B11712"/>
    <w:rsid w:val="00B50C6A"/>
    <w:rsid w:val="00C72E9E"/>
    <w:rsid w:val="00E975C3"/>
    <w:rsid w:val="00F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C2351-F21B-4C12-A2D5-AA96B545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8B385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B38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8B3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Наиля</cp:lastModifiedBy>
  <cp:revision>9</cp:revision>
  <dcterms:created xsi:type="dcterms:W3CDTF">2015-01-21T09:31:00Z</dcterms:created>
  <dcterms:modified xsi:type="dcterms:W3CDTF">2022-10-28T06:56:00Z</dcterms:modified>
</cp:coreProperties>
</file>