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42" w:rsidRPr="00286B42" w:rsidRDefault="00C53F42" w:rsidP="00C53F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86B42">
        <w:rPr>
          <w:rFonts w:ascii="Times New Roman" w:eastAsia="Times New Roman" w:hAnsi="Times New Roman"/>
          <w:b/>
          <w:sz w:val="28"/>
          <w:szCs w:val="28"/>
        </w:rPr>
        <w:t>Аннотация на рабочую программу</w:t>
      </w:r>
    </w:p>
    <w:p w:rsidR="00B61E2A" w:rsidRDefault="00B61E2A" w:rsidP="00C53F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дисциплины </w:t>
      </w:r>
      <w:r w:rsidR="00C53F42">
        <w:rPr>
          <w:rFonts w:ascii="Times New Roman" w:eastAsia="Times New Roman" w:hAnsi="Times New Roman"/>
          <w:b/>
          <w:sz w:val="28"/>
          <w:szCs w:val="28"/>
        </w:rPr>
        <w:t xml:space="preserve">ОГСЭ.03 </w:t>
      </w:r>
    </w:p>
    <w:p w:rsidR="00C53F42" w:rsidRPr="00286B42" w:rsidRDefault="00C53F42" w:rsidP="00C53F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Психология общения</w:t>
      </w:r>
    </w:p>
    <w:p w:rsidR="00C53F42" w:rsidRPr="00286B42" w:rsidRDefault="00C53F42" w:rsidP="00C53F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316C9" w:rsidRPr="00286B42" w:rsidRDefault="00B61E2A" w:rsidP="00C53F4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Автор: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Ильгамова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А.Г.</w:t>
      </w:r>
    </w:p>
    <w:p w:rsidR="00C53F42" w:rsidRPr="00B61E2A" w:rsidRDefault="00B61E2A" w:rsidP="00C53F42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</w:t>
      </w:r>
      <w:r w:rsidR="00C53F42" w:rsidRPr="00B61E2A">
        <w:rPr>
          <w:rFonts w:ascii="Times New Roman" w:eastAsia="Times New Roman" w:hAnsi="Times New Roman"/>
          <w:b/>
          <w:bCs/>
          <w:sz w:val="28"/>
          <w:szCs w:val="28"/>
        </w:rPr>
        <w:t>Структура программы:</w:t>
      </w:r>
    </w:p>
    <w:p w:rsidR="00C53F42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Цель и задачи дисциплины.</w:t>
      </w:r>
    </w:p>
    <w:p w:rsidR="00C53F42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D07A9F">
        <w:rPr>
          <w:rFonts w:ascii="Times New Roman" w:eastAsia="Times New Roman" w:hAnsi="Times New Roman"/>
          <w:sz w:val="28"/>
          <w:szCs w:val="28"/>
        </w:rPr>
        <w:t>Требования к уровню освоения содержания дисциплины.</w:t>
      </w:r>
    </w:p>
    <w:p w:rsidR="00D07A9F" w:rsidRDefault="00D07A9F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Объем дисциплины, виды учебной работы и отчетности.</w:t>
      </w:r>
    </w:p>
    <w:p w:rsidR="00C53F42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="00D07A9F">
        <w:rPr>
          <w:rFonts w:ascii="Times New Roman" w:eastAsia="Times New Roman" w:hAnsi="Times New Roman"/>
          <w:sz w:val="28"/>
          <w:szCs w:val="28"/>
        </w:rPr>
        <w:t>Содержание дисциплины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53F42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="00D07A9F">
        <w:rPr>
          <w:rFonts w:ascii="Times New Roman" w:eastAsia="Times New Roman" w:hAnsi="Times New Roman"/>
          <w:sz w:val="28"/>
          <w:szCs w:val="28"/>
        </w:rPr>
        <w:t>Учебно-методическое и информационное обеспечение дисциплины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53F42" w:rsidRDefault="00D07A9F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 Материально-техническое обеспечение дисциплины</w:t>
      </w:r>
      <w:r w:rsidR="00C53F42">
        <w:rPr>
          <w:rFonts w:ascii="Times New Roman" w:eastAsia="Times New Roman" w:hAnsi="Times New Roman"/>
          <w:sz w:val="28"/>
          <w:szCs w:val="28"/>
        </w:rPr>
        <w:t>.</w:t>
      </w:r>
    </w:p>
    <w:p w:rsidR="00D07A9F" w:rsidRDefault="00D07A9F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 Методические рекомендации преподавателям.</w:t>
      </w:r>
    </w:p>
    <w:p w:rsidR="006F316C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8.Методические рекомендации по организации самостоятельной работы </w:t>
      </w:r>
    </w:p>
    <w:p w:rsidR="00C53F42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студентов.</w:t>
      </w:r>
    </w:p>
    <w:p w:rsidR="00C53F42" w:rsidRDefault="00C53F42" w:rsidP="00C53F4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9. </w:t>
      </w:r>
      <w:r w:rsidR="00D07A9F">
        <w:rPr>
          <w:rFonts w:ascii="Times New Roman" w:eastAsia="Times New Roman" w:hAnsi="Times New Roman"/>
          <w:sz w:val="28"/>
          <w:szCs w:val="28"/>
        </w:rPr>
        <w:t>Перечень основной учебной литературы.</w:t>
      </w:r>
    </w:p>
    <w:p w:rsidR="00B61E2A" w:rsidRPr="005F373A" w:rsidRDefault="00B61E2A" w:rsidP="00B61E2A">
      <w:pPr>
        <w:ind w:firstLine="480"/>
        <w:jc w:val="both"/>
        <w:rPr>
          <w:rFonts w:ascii="Times New Roman" w:hAnsi="Times New Roman"/>
          <w:b/>
          <w:sz w:val="28"/>
          <w:szCs w:val="28"/>
        </w:rPr>
      </w:pPr>
      <w:r w:rsidRPr="005F373A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 xml:space="preserve"> дисциплины</w:t>
      </w:r>
      <w:r w:rsidRPr="005F373A">
        <w:rPr>
          <w:rFonts w:ascii="Times New Roman" w:hAnsi="Times New Roman"/>
          <w:b/>
          <w:sz w:val="28"/>
          <w:szCs w:val="28"/>
        </w:rPr>
        <w:t xml:space="preserve">: </w:t>
      </w:r>
    </w:p>
    <w:p w:rsidR="00B61E2A" w:rsidRPr="005F373A" w:rsidRDefault="00B61E2A" w:rsidP="00B61E2A">
      <w:pPr>
        <w:jc w:val="both"/>
        <w:rPr>
          <w:rFonts w:ascii="Times New Roman" w:hAnsi="Times New Roman"/>
          <w:sz w:val="28"/>
          <w:szCs w:val="28"/>
        </w:rPr>
      </w:pPr>
      <w:r w:rsidRPr="00064503">
        <w:rPr>
          <w:rFonts w:ascii="Times New Roman" w:hAnsi="Times New Roman"/>
          <w:sz w:val="28"/>
          <w:szCs w:val="28"/>
        </w:rPr>
        <w:t>сформировать  у обучающих представление  о предмете психологии общения,</w:t>
      </w:r>
      <w:r>
        <w:rPr>
          <w:rFonts w:ascii="Times New Roman" w:hAnsi="Times New Roman"/>
          <w:sz w:val="28"/>
          <w:szCs w:val="28"/>
        </w:rPr>
        <w:t xml:space="preserve"> овладеть кругом вопросов психологии общения, коммуникативной компетентностью и  психологическим видением роли общения при взаимодействии в группе и социуме.  </w:t>
      </w:r>
    </w:p>
    <w:p w:rsidR="00B61E2A" w:rsidRDefault="00B61E2A" w:rsidP="00B61E2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FD47B0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 дисциплины</w:t>
      </w:r>
      <w:r w:rsidRPr="00FD47B0">
        <w:rPr>
          <w:rFonts w:ascii="Times New Roman" w:hAnsi="Times New Roman"/>
          <w:b/>
          <w:sz w:val="28"/>
          <w:szCs w:val="28"/>
        </w:rPr>
        <w:t xml:space="preserve">: </w:t>
      </w:r>
    </w:p>
    <w:p w:rsidR="00B61E2A" w:rsidRPr="00064503" w:rsidRDefault="00B61E2A" w:rsidP="00B61E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</w:t>
      </w:r>
      <w:r w:rsidRPr="00064503">
        <w:rPr>
          <w:rFonts w:ascii="Times New Roman" w:hAnsi="Times New Roman"/>
          <w:sz w:val="28"/>
          <w:szCs w:val="28"/>
        </w:rPr>
        <w:t>аучить технике и приёмам эффективного общения в</w:t>
      </w:r>
      <w:r>
        <w:rPr>
          <w:rFonts w:ascii="Times New Roman" w:hAnsi="Times New Roman"/>
          <w:sz w:val="28"/>
          <w:szCs w:val="28"/>
        </w:rPr>
        <w:t xml:space="preserve"> профессиональной деятельности.</w:t>
      </w:r>
    </w:p>
    <w:p w:rsidR="00B61E2A" w:rsidRPr="00064503" w:rsidRDefault="00B61E2A" w:rsidP="00B61E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</w:t>
      </w:r>
      <w:r w:rsidRPr="00064503">
        <w:rPr>
          <w:rFonts w:ascii="Times New Roman" w:hAnsi="Times New Roman"/>
          <w:sz w:val="28"/>
          <w:szCs w:val="28"/>
        </w:rPr>
        <w:t xml:space="preserve">аучить приёмам </w:t>
      </w:r>
      <w:proofErr w:type="spellStart"/>
      <w:r w:rsidRPr="00064503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064503">
        <w:rPr>
          <w:rFonts w:ascii="Times New Roman" w:hAnsi="Times New Roman"/>
          <w:sz w:val="28"/>
          <w:szCs w:val="28"/>
        </w:rPr>
        <w:t xml:space="preserve"> поведения в </w:t>
      </w:r>
      <w:r>
        <w:rPr>
          <w:rFonts w:ascii="Times New Roman" w:hAnsi="Times New Roman"/>
          <w:sz w:val="28"/>
          <w:szCs w:val="28"/>
        </w:rPr>
        <w:t>процессе межличностного общения.</w:t>
      </w:r>
    </w:p>
    <w:p w:rsidR="00C53F42" w:rsidRPr="00B61E2A" w:rsidRDefault="00B61E2A" w:rsidP="00B61E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</w:t>
      </w:r>
      <w:r w:rsidRPr="00064503">
        <w:rPr>
          <w:rFonts w:ascii="Times New Roman" w:hAnsi="Times New Roman"/>
          <w:sz w:val="28"/>
          <w:szCs w:val="28"/>
        </w:rPr>
        <w:t>аучить решать разнообразные психологические проблемы в сфере межличностной, межкультурной, межэтнической и деловой коммуникации с использованием современных приемов и средств</w:t>
      </w:r>
      <w:r>
        <w:rPr>
          <w:rFonts w:ascii="Times New Roman" w:hAnsi="Times New Roman"/>
          <w:sz w:val="28"/>
          <w:szCs w:val="28"/>
        </w:rPr>
        <w:t>.</w:t>
      </w:r>
      <w:r w:rsidR="00C53F42">
        <w:rPr>
          <w:rFonts w:ascii="Times New Roman" w:hAnsi="Times New Roman"/>
          <w:bCs/>
          <w:sz w:val="28"/>
          <w:szCs w:val="28"/>
        </w:rPr>
        <w:tab/>
      </w:r>
    </w:p>
    <w:p w:rsidR="00C53F42" w:rsidRPr="00A146CE" w:rsidRDefault="00C53F42" w:rsidP="00C53F42">
      <w:pPr>
        <w:tabs>
          <w:tab w:val="left" w:pos="266"/>
        </w:tabs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A146CE">
        <w:rPr>
          <w:rFonts w:ascii="Times New Roman" w:hAnsi="Times New Roman"/>
          <w:bCs/>
          <w:sz w:val="28"/>
          <w:szCs w:val="28"/>
        </w:rPr>
        <w:t xml:space="preserve">В результате изучения дисциплины </w:t>
      </w:r>
      <w:proofErr w:type="gramStart"/>
      <w:r w:rsidRPr="00A146CE">
        <w:rPr>
          <w:rFonts w:ascii="Times New Roman" w:hAnsi="Times New Roman"/>
          <w:bCs/>
          <w:sz w:val="28"/>
          <w:szCs w:val="28"/>
        </w:rPr>
        <w:t>обучающийся</w:t>
      </w:r>
      <w:proofErr w:type="gramEnd"/>
      <w:r w:rsidRPr="00A146CE">
        <w:rPr>
          <w:rFonts w:ascii="Times New Roman" w:hAnsi="Times New Roman"/>
          <w:bCs/>
          <w:sz w:val="28"/>
          <w:szCs w:val="28"/>
        </w:rPr>
        <w:t xml:space="preserve"> должен</w:t>
      </w:r>
    </w:p>
    <w:p w:rsidR="00C53F42" w:rsidRDefault="00C53F42" w:rsidP="00C53F42">
      <w:pPr>
        <w:tabs>
          <w:tab w:val="left" w:pos="266"/>
          <w:tab w:val="left" w:pos="189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  <w:r>
        <w:rPr>
          <w:rFonts w:ascii="Times New Roman" w:hAnsi="Times New Roman"/>
          <w:b/>
          <w:sz w:val="28"/>
          <w:szCs w:val="28"/>
        </w:rPr>
        <w:tab/>
      </w:r>
    </w:p>
    <w:p w:rsidR="00C53F42" w:rsidRPr="00C53F42" w:rsidRDefault="00C53F42" w:rsidP="00C53F42">
      <w:pPr>
        <w:pStyle w:val="a3"/>
        <w:numPr>
          <w:ilvl w:val="0"/>
          <w:numId w:val="2"/>
        </w:numPr>
        <w:tabs>
          <w:tab w:val="left" w:pos="266"/>
          <w:tab w:val="left" w:pos="1890"/>
        </w:tabs>
        <w:jc w:val="both"/>
        <w:rPr>
          <w:rFonts w:ascii="Times New Roman" w:hAnsi="Times New Roman"/>
          <w:b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применять техники и приемы эффективного общения в профессиональной деятельности;</w:t>
      </w:r>
    </w:p>
    <w:p w:rsidR="00C53F42" w:rsidRPr="00C53F42" w:rsidRDefault="00C53F42" w:rsidP="00C53F42">
      <w:pPr>
        <w:pStyle w:val="a3"/>
        <w:numPr>
          <w:ilvl w:val="0"/>
          <w:numId w:val="2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 xml:space="preserve">использовать приемы </w:t>
      </w:r>
      <w:proofErr w:type="spellStart"/>
      <w:r w:rsidRPr="00C53F42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C53F42">
        <w:rPr>
          <w:rFonts w:ascii="Times New Roman" w:hAnsi="Times New Roman"/>
          <w:sz w:val="28"/>
          <w:szCs w:val="28"/>
        </w:rPr>
        <w:t xml:space="preserve"> поведения в процессе межличностного общения;</w:t>
      </w:r>
    </w:p>
    <w:p w:rsidR="00C53F42" w:rsidRDefault="00C53F42" w:rsidP="00C53F42">
      <w:pPr>
        <w:tabs>
          <w:tab w:val="left" w:pos="26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взаимосвязь общения и деятельности;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цели, функции, виды и уровни общения;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роли и ролевые ожидания в общении;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виды социальных взаимодействий;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механизмы взаимопонимания в общении;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техники и приемы общения, правила слушания, ведения беседы, убеждения;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t>этические принципы общения;</w:t>
      </w:r>
    </w:p>
    <w:p w:rsidR="00C53F42" w:rsidRPr="00C53F42" w:rsidRDefault="00C53F42" w:rsidP="00C53F4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53F42">
        <w:rPr>
          <w:rFonts w:ascii="Times New Roman" w:hAnsi="Times New Roman"/>
          <w:sz w:val="28"/>
          <w:szCs w:val="28"/>
        </w:rPr>
        <w:lastRenderedPageBreak/>
        <w:t>источники, причины, виды и способы разрешения конфликтов.</w:t>
      </w:r>
    </w:p>
    <w:p w:rsidR="00C53F42" w:rsidRDefault="00C53F42" w:rsidP="00C53F42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53F42" w:rsidRDefault="00B61E2A" w:rsidP="00C53F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53F42">
        <w:rPr>
          <w:rFonts w:ascii="Times New Roman" w:hAnsi="Times New Roman"/>
          <w:sz w:val="28"/>
          <w:szCs w:val="28"/>
        </w:rPr>
        <w:t>Обязательная  учебная нагрузка студента – 48 часов, время изучения – 7 семестр.</w:t>
      </w:r>
    </w:p>
    <w:p w:rsidR="00C53F42" w:rsidRDefault="00C53F42" w:rsidP="00C53F42">
      <w:pPr>
        <w:jc w:val="both"/>
        <w:rPr>
          <w:rFonts w:ascii="Times New Roman" w:hAnsi="Times New Roman"/>
          <w:sz w:val="28"/>
          <w:szCs w:val="28"/>
        </w:rPr>
      </w:pPr>
    </w:p>
    <w:p w:rsidR="00250269" w:rsidRDefault="00250269" w:rsidP="00C53F42">
      <w:pPr>
        <w:widowControl w:val="0"/>
        <w:autoSpaceDE w:val="0"/>
        <w:autoSpaceDN w:val="0"/>
        <w:adjustRightInd w:val="0"/>
        <w:jc w:val="both"/>
      </w:pPr>
    </w:p>
    <w:p w:rsidR="009D2B45" w:rsidRDefault="009D2B45" w:rsidP="00C53F42">
      <w:pPr>
        <w:widowControl w:val="0"/>
        <w:autoSpaceDE w:val="0"/>
        <w:autoSpaceDN w:val="0"/>
        <w:adjustRightInd w:val="0"/>
        <w:jc w:val="both"/>
      </w:pPr>
    </w:p>
    <w:p w:rsidR="009D2B45" w:rsidRDefault="009D2B45" w:rsidP="00C53F42">
      <w:pPr>
        <w:widowControl w:val="0"/>
        <w:autoSpaceDE w:val="0"/>
        <w:autoSpaceDN w:val="0"/>
        <w:adjustRightInd w:val="0"/>
        <w:jc w:val="both"/>
      </w:pPr>
    </w:p>
    <w:p w:rsidR="009D2B45" w:rsidRDefault="009D2B45" w:rsidP="00C53F42">
      <w:pPr>
        <w:widowControl w:val="0"/>
        <w:autoSpaceDE w:val="0"/>
        <w:autoSpaceDN w:val="0"/>
        <w:adjustRightInd w:val="0"/>
        <w:jc w:val="both"/>
      </w:pPr>
    </w:p>
    <w:p w:rsidR="009D2B45" w:rsidRDefault="009D2B45" w:rsidP="00C53F42">
      <w:pPr>
        <w:widowControl w:val="0"/>
        <w:autoSpaceDE w:val="0"/>
        <w:autoSpaceDN w:val="0"/>
        <w:adjustRightInd w:val="0"/>
        <w:jc w:val="both"/>
      </w:pPr>
    </w:p>
    <w:p w:rsidR="009D2B45" w:rsidRDefault="009D2B45" w:rsidP="00C53F42">
      <w:pPr>
        <w:widowControl w:val="0"/>
        <w:autoSpaceDE w:val="0"/>
        <w:autoSpaceDN w:val="0"/>
        <w:adjustRightInd w:val="0"/>
        <w:jc w:val="both"/>
      </w:pPr>
    </w:p>
    <w:p w:rsidR="004316C9" w:rsidRDefault="004316C9" w:rsidP="004316C9">
      <w:pPr>
        <w:rPr>
          <w:rFonts w:ascii="Times New Roman" w:hAnsi="Times New Roman"/>
          <w:sz w:val="28"/>
          <w:szCs w:val="28"/>
        </w:rPr>
      </w:pPr>
    </w:p>
    <w:p w:rsidR="004316C9" w:rsidRPr="004316C9" w:rsidRDefault="004316C9" w:rsidP="004316C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316C9" w:rsidRPr="004316C9" w:rsidSect="00EB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2ED"/>
    <w:multiLevelType w:val="hybridMultilevel"/>
    <w:tmpl w:val="C586345A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74FBB"/>
    <w:multiLevelType w:val="hybridMultilevel"/>
    <w:tmpl w:val="E9D67920"/>
    <w:lvl w:ilvl="0" w:tplc="3B50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068D7"/>
    <w:multiLevelType w:val="hybridMultilevel"/>
    <w:tmpl w:val="7D2A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F42"/>
    <w:rsid w:val="00250269"/>
    <w:rsid w:val="00280AEB"/>
    <w:rsid w:val="004316C9"/>
    <w:rsid w:val="006F316C"/>
    <w:rsid w:val="00935EFA"/>
    <w:rsid w:val="009D2B45"/>
    <w:rsid w:val="00B61E2A"/>
    <w:rsid w:val="00C53F42"/>
    <w:rsid w:val="00D07A9F"/>
    <w:rsid w:val="00DC6682"/>
    <w:rsid w:val="00EB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2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2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Людмила</cp:lastModifiedBy>
  <cp:revision>3</cp:revision>
  <dcterms:created xsi:type="dcterms:W3CDTF">2015-01-14T16:14:00Z</dcterms:created>
  <dcterms:modified xsi:type="dcterms:W3CDTF">2022-10-24T20:08:00Z</dcterms:modified>
</cp:coreProperties>
</file>