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722091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722091">
        <w:rPr>
          <w:sz w:val="28"/>
        </w:rPr>
        <w:t>Аннотация на рабочую программу</w:t>
      </w:r>
    </w:p>
    <w:p w:rsidR="007677E8" w:rsidRPr="00722091" w:rsidRDefault="007677E8" w:rsidP="007677E8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sz w:val="28"/>
        </w:rPr>
      </w:pPr>
      <w:r w:rsidRPr="00722091">
        <w:rPr>
          <w:rStyle w:val="11"/>
          <w:rFonts w:ascii="Times New Roman" w:hAnsi="Times New Roman" w:cs="Times New Roman"/>
          <w:b/>
          <w:sz w:val="28"/>
        </w:rPr>
        <w:t xml:space="preserve">дисциплины </w:t>
      </w:r>
      <w:r w:rsidR="00991366" w:rsidRPr="00722091">
        <w:rPr>
          <w:rStyle w:val="11"/>
          <w:rFonts w:ascii="Times New Roman" w:hAnsi="Times New Roman" w:cs="Times New Roman"/>
          <w:b/>
          <w:sz w:val="28"/>
        </w:rPr>
        <w:t>ОП.0</w:t>
      </w:r>
      <w:r w:rsidR="0090174F" w:rsidRPr="00722091">
        <w:rPr>
          <w:rStyle w:val="11"/>
          <w:rFonts w:ascii="Times New Roman" w:hAnsi="Times New Roman" w:cs="Times New Roman"/>
          <w:b/>
          <w:sz w:val="28"/>
        </w:rPr>
        <w:t>4</w:t>
      </w:r>
    </w:p>
    <w:p w:rsidR="007677E8" w:rsidRPr="00722091" w:rsidRDefault="0090174F" w:rsidP="007677E8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sz w:val="28"/>
        </w:rPr>
      </w:pPr>
      <w:r w:rsidRPr="00722091">
        <w:rPr>
          <w:rStyle w:val="11"/>
          <w:rFonts w:ascii="Times New Roman" w:hAnsi="Times New Roman" w:cs="Times New Roman"/>
          <w:b/>
          <w:sz w:val="28"/>
        </w:rPr>
        <w:t>Гармония</w:t>
      </w:r>
    </w:p>
    <w:p w:rsidR="00991366" w:rsidRPr="00722091" w:rsidRDefault="007677E8" w:rsidP="00991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2091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  <w:proofErr w:type="spellStart"/>
      <w:r w:rsidR="00F81F17" w:rsidRPr="00722091">
        <w:rPr>
          <w:rFonts w:ascii="Times New Roman" w:eastAsia="Times New Roman" w:hAnsi="Times New Roman" w:cs="Times New Roman"/>
          <w:sz w:val="28"/>
          <w:szCs w:val="28"/>
        </w:rPr>
        <w:t>Альшеева</w:t>
      </w:r>
      <w:proofErr w:type="spellEnd"/>
      <w:r w:rsidR="00F81F17" w:rsidRPr="00722091">
        <w:rPr>
          <w:rFonts w:ascii="Times New Roman" w:eastAsia="Times New Roman" w:hAnsi="Times New Roman" w:cs="Times New Roman"/>
          <w:sz w:val="28"/>
          <w:szCs w:val="28"/>
        </w:rPr>
        <w:t xml:space="preserve"> Ф.Ф</w:t>
      </w:r>
      <w:r w:rsidR="00991366" w:rsidRPr="007220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77E8" w:rsidRPr="00722091" w:rsidRDefault="007677E8" w:rsidP="007677E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7677E8" w:rsidRPr="00722091" w:rsidRDefault="007677E8" w:rsidP="007677E8">
      <w:pPr>
        <w:spacing w:after="0" w:line="240" w:lineRule="auto"/>
        <w:rPr>
          <w:rStyle w:val="11"/>
          <w:rFonts w:ascii="Times New Roman" w:eastAsia="Times New Roman" w:hAnsi="Times New Roman" w:cs="Times New Roman"/>
          <w:bCs/>
          <w:sz w:val="28"/>
          <w:szCs w:val="28"/>
        </w:rPr>
      </w:pPr>
      <w:r w:rsidRPr="00722091">
        <w:rPr>
          <w:rStyle w:val="11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091">
        <w:rPr>
          <w:rStyle w:val="11"/>
          <w:rFonts w:ascii="Times New Roman" w:eastAsia="Times New Roman" w:hAnsi="Times New Roman" w:cs="Times New Roman"/>
          <w:bCs/>
          <w:sz w:val="28"/>
          <w:szCs w:val="28"/>
        </w:rPr>
        <w:t>Структура программы:</w:t>
      </w:r>
    </w:p>
    <w:p w:rsidR="00991366" w:rsidRPr="00722091" w:rsidRDefault="00991366" w:rsidP="007677E8">
      <w:pPr>
        <w:spacing w:after="0" w:line="240" w:lineRule="auto"/>
        <w:rPr>
          <w:rStyle w:val="11"/>
          <w:rFonts w:ascii="Times New Roman" w:eastAsia="Times New Roman" w:hAnsi="Times New Roman" w:cs="Times New Roman"/>
          <w:bCs/>
          <w:sz w:val="28"/>
          <w:szCs w:val="28"/>
        </w:rPr>
      </w:pP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7220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22091">
        <w:rPr>
          <w:rFonts w:ascii="Times New Roman" w:hAnsi="Times New Roman" w:cs="Times New Roman"/>
          <w:sz w:val="28"/>
          <w:szCs w:val="28"/>
        </w:rPr>
        <w:t>.</w:t>
      </w:r>
    </w:p>
    <w:p w:rsidR="00991366" w:rsidRPr="00722091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7220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77E8" w:rsidRPr="007220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2091">
        <w:rPr>
          <w:rFonts w:ascii="Times New Roman" w:hAnsi="Times New Roman" w:cs="Times New Roman"/>
          <w:b/>
          <w:bCs/>
          <w:sz w:val="28"/>
          <w:szCs w:val="28"/>
        </w:rPr>
        <w:t>Цель курса:</w:t>
      </w:r>
    </w:p>
    <w:p w:rsidR="0031750A" w:rsidRPr="00722091" w:rsidRDefault="0031750A" w:rsidP="0031750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Дисциплина</w:t>
      </w:r>
      <w:r w:rsidRPr="00722091">
        <w:rPr>
          <w:rFonts w:ascii="Times New Roman" w:hAnsi="Times New Roman" w:cs="Times New Roman"/>
          <w:sz w:val="28"/>
          <w:szCs w:val="28"/>
        </w:rPr>
        <w:t xml:space="preserve"> «Гармония» является составной частью профессиональной подготовки студентов</w:t>
      </w:r>
      <w:r w:rsidR="00034C41">
        <w:rPr>
          <w:rFonts w:ascii="Times New Roman" w:hAnsi="Times New Roman" w:cs="Times New Roman"/>
          <w:sz w:val="28"/>
          <w:szCs w:val="28"/>
        </w:rPr>
        <w:t xml:space="preserve">, обучающихся по специальностям </w:t>
      </w:r>
      <w:r w:rsidRPr="00722091">
        <w:rPr>
          <w:rFonts w:ascii="Times New Roman" w:hAnsi="Times New Roman" w:cs="Times New Roman"/>
          <w:sz w:val="28"/>
          <w:szCs w:val="28"/>
        </w:rPr>
        <w:t xml:space="preserve"> «Инструментальное исполнительство», «Вокальное искусство», «Сольное и хоровое народное пение», «Хоровое </w:t>
      </w:r>
      <w:proofErr w:type="spellStart"/>
      <w:r w:rsidRPr="00722091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22091">
        <w:rPr>
          <w:rFonts w:ascii="Times New Roman" w:hAnsi="Times New Roman" w:cs="Times New Roman"/>
          <w:sz w:val="28"/>
          <w:szCs w:val="28"/>
        </w:rPr>
        <w:t xml:space="preserve">и  предусматривает развитие у студентов практических навыков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091">
        <w:rPr>
          <w:rFonts w:ascii="Times New Roman" w:hAnsi="Times New Roman" w:cs="Times New Roman"/>
          <w:sz w:val="28"/>
          <w:szCs w:val="28"/>
        </w:rPr>
        <w:t>гармонизации мелодии и сочинения различного рода музыкальных построений, а также навыков гармонического анализа в объеме, необходимом для дальнейшей практической деятельности в качестве преподавателя музыкальной школы, концертмейстера, артиста оркестра, музыканта – пропагандиста.</w:t>
      </w:r>
      <w:proofErr w:type="gramEnd"/>
    </w:p>
    <w:p w:rsidR="0031750A" w:rsidRPr="00722091" w:rsidRDefault="0031750A" w:rsidP="0031750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>Наряду с развитием определенных практических навыков и творческих способностей учащихся, в задачи данного предмета входит воспитание гармонического чувства стиля, формирование музыкального мышления, эстетического вкуса к выразительной гармонизации и естественному голосоведению, развитие широкого кругозора, освоение учащимися закономерностей гармонии на классических образцах отечественной и зарубежной музыки, лучших произведений современных композиторов, народного творчества.</w:t>
      </w:r>
    </w:p>
    <w:p w:rsidR="00034C41" w:rsidRDefault="00034C41" w:rsidP="003175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50A" w:rsidRPr="00722091" w:rsidRDefault="0031750A" w:rsidP="003175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задачами курса являются: </w:t>
      </w:r>
    </w:p>
    <w:p w:rsidR="0031750A" w:rsidRPr="00722091" w:rsidRDefault="0031750A" w:rsidP="00651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 xml:space="preserve"> - формирование и развитие музыкального мышления студентов, их аналитических способностей, </w:t>
      </w:r>
    </w:p>
    <w:p w:rsidR="0031750A" w:rsidRPr="00722091" w:rsidRDefault="0031750A" w:rsidP="0031750A">
      <w:pPr>
        <w:jc w:val="both"/>
        <w:rPr>
          <w:rFonts w:ascii="Times New Roman" w:hAnsi="Times New Roman" w:cs="Times New Roman"/>
          <w:sz w:val="28"/>
          <w:szCs w:val="28"/>
        </w:rPr>
      </w:pPr>
      <w:r w:rsidRPr="00722091">
        <w:rPr>
          <w:rFonts w:ascii="Times New Roman" w:hAnsi="Times New Roman" w:cs="Times New Roman"/>
          <w:sz w:val="28"/>
          <w:szCs w:val="28"/>
        </w:rPr>
        <w:t xml:space="preserve"> -  усвоение теоретического материала курса в полном объеме. </w:t>
      </w:r>
    </w:p>
    <w:p w:rsidR="007677E8" w:rsidRPr="007220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091">
        <w:rPr>
          <w:rFonts w:ascii="Times New Roman" w:hAnsi="Times New Roman" w:cs="Times New Roman"/>
          <w:bCs/>
          <w:sz w:val="28"/>
          <w:szCs w:val="28"/>
        </w:rPr>
        <w:t xml:space="preserve">В результате изучения дисциплины </w:t>
      </w:r>
      <w:r w:rsidRPr="00722091">
        <w:rPr>
          <w:rFonts w:ascii="Times New Roman" w:hAnsi="Times New Roman" w:cs="Times New Roman"/>
        </w:rPr>
        <w:t xml:space="preserve"> </w:t>
      </w:r>
      <w:proofErr w:type="gramStart"/>
      <w:r w:rsidRPr="00722091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722091">
        <w:rPr>
          <w:rFonts w:ascii="Times New Roman" w:hAnsi="Times New Roman" w:cs="Times New Roman"/>
          <w:bCs/>
          <w:sz w:val="28"/>
          <w:szCs w:val="28"/>
        </w:rPr>
        <w:t xml:space="preserve"> должен</w:t>
      </w:r>
    </w:p>
    <w:p w:rsidR="007677E8" w:rsidRPr="00722091" w:rsidRDefault="007677E8" w:rsidP="00767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22091">
        <w:rPr>
          <w:rFonts w:ascii="Times New Roman" w:eastAsia="Times New Roman" w:hAnsi="Times New Roman" w:cs="Times New Roman"/>
          <w:b/>
          <w:sz w:val="28"/>
        </w:rPr>
        <w:t>уметь:</w:t>
      </w:r>
    </w:p>
    <w:p w:rsidR="00522915" w:rsidRPr="00722091" w:rsidRDefault="00522915" w:rsidP="00522915">
      <w:pPr>
        <w:pStyle w:val="Style7"/>
        <w:widowControl/>
        <w:tabs>
          <w:tab w:val="left" w:pos="0"/>
        </w:tabs>
        <w:spacing w:line="240" w:lineRule="auto"/>
        <w:jc w:val="both"/>
        <w:rPr>
          <w:rStyle w:val="FontStyle12"/>
          <w:rFonts w:eastAsia="Lucida Sans Unicode"/>
          <w:sz w:val="28"/>
          <w:szCs w:val="28"/>
        </w:rPr>
      </w:pPr>
      <w:r w:rsidRPr="00722091">
        <w:rPr>
          <w:rStyle w:val="FontStyle12"/>
          <w:rFonts w:eastAsia="Lucida Sans Unicode"/>
          <w:sz w:val="28"/>
          <w:szCs w:val="28"/>
        </w:rPr>
        <w:t xml:space="preserve">- выполнять гармонический анализ музыкального произведения, </w:t>
      </w:r>
    </w:p>
    <w:p w:rsidR="00522915" w:rsidRPr="00722091" w:rsidRDefault="00522915" w:rsidP="00522915">
      <w:pPr>
        <w:pStyle w:val="Style7"/>
        <w:widowControl/>
        <w:tabs>
          <w:tab w:val="left" w:pos="0"/>
        </w:tabs>
        <w:spacing w:line="240" w:lineRule="auto"/>
        <w:jc w:val="both"/>
        <w:rPr>
          <w:rStyle w:val="FontStyle12"/>
          <w:rFonts w:eastAsia="Lucida Sans Unicode"/>
          <w:sz w:val="28"/>
          <w:szCs w:val="28"/>
        </w:rPr>
      </w:pPr>
      <w:r w:rsidRPr="00722091">
        <w:rPr>
          <w:rStyle w:val="FontStyle12"/>
          <w:rFonts w:eastAsia="Lucida Sans Unicode"/>
          <w:sz w:val="28"/>
          <w:szCs w:val="28"/>
        </w:rPr>
        <w:t xml:space="preserve"> - характеризовать гармонические средства в контексте содержания музыкального произведения;</w:t>
      </w:r>
    </w:p>
    <w:p w:rsidR="00522915" w:rsidRPr="00722091" w:rsidRDefault="00522915" w:rsidP="00522915">
      <w:pPr>
        <w:pStyle w:val="Style6"/>
        <w:widowControl/>
        <w:tabs>
          <w:tab w:val="left" w:pos="1061"/>
        </w:tabs>
        <w:spacing w:before="67"/>
        <w:rPr>
          <w:rStyle w:val="FontStyle12"/>
          <w:rFonts w:eastAsia="Lucida Sans Unicode"/>
          <w:sz w:val="28"/>
          <w:szCs w:val="28"/>
        </w:rPr>
      </w:pPr>
      <w:r w:rsidRPr="00722091">
        <w:rPr>
          <w:rStyle w:val="FontStyle12"/>
          <w:rFonts w:eastAsia="Lucida Sans Unicode"/>
          <w:sz w:val="28"/>
          <w:szCs w:val="28"/>
        </w:rPr>
        <w:t xml:space="preserve">- применять  изучаемые   средства  в  упражнениях   на  фортепиано,   </w:t>
      </w:r>
    </w:p>
    <w:p w:rsidR="00522915" w:rsidRPr="00722091" w:rsidRDefault="00522915" w:rsidP="00522915">
      <w:pPr>
        <w:pStyle w:val="Style6"/>
        <w:widowControl/>
        <w:tabs>
          <w:tab w:val="left" w:pos="1061"/>
        </w:tabs>
        <w:spacing w:before="67"/>
        <w:rPr>
          <w:rStyle w:val="FontStyle12"/>
          <w:rFonts w:eastAsia="Lucida Sans Unicode"/>
          <w:sz w:val="28"/>
          <w:szCs w:val="28"/>
        </w:rPr>
      </w:pPr>
      <w:r w:rsidRPr="00722091">
        <w:rPr>
          <w:rStyle w:val="FontStyle12"/>
          <w:rFonts w:eastAsia="Lucida Sans Unicode"/>
          <w:sz w:val="28"/>
          <w:szCs w:val="28"/>
        </w:rPr>
        <w:t>- играть гармонические последовательности в различных стилях и жанрах;</w:t>
      </w:r>
    </w:p>
    <w:p w:rsidR="00522915" w:rsidRPr="00722091" w:rsidRDefault="00522915" w:rsidP="00522915">
      <w:pPr>
        <w:pStyle w:val="Style7"/>
        <w:widowControl/>
        <w:tabs>
          <w:tab w:val="left" w:pos="-142"/>
        </w:tabs>
        <w:spacing w:line="240" w:lineRule="auto"/>
        <w:ind w:right="-2"/>
        <w:jc w:val="both"/>
        <w:rPr>
          <w:rStyle w:val="FontStyle12"/>
          <w:rFonts w:eastAsia="Lucida Sans Unicode"/>
          <w:sz w:val="28"/>
          <w:szCs w:val="28"/>
        </w:rPr>
      </w:pPr>
      <w:r w:rsidRPr="00722091">
        <w:rPr>
          <w:rStyle w:val="FontStyle12"/>
          <w:rFonts w:eastAsia="Lucida Sans Unicode"/>
          <w:sz w:val="28"/>
          <w:szCs w:val="28"/>
        </w:rPr>
        <w:t>- применять изучаемые средства в письменных заданиях на гармонизацию.</w:t>
      </w:r>
    </w:p>
    <w:p w:rsidR="007677E8" w:rsidRPr="00722091" w:rsidRDefault="007677E8" w:rsidP="00767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22091">
        <w:rPr>
          <w:rFonts w:ascii="Times New Roman" w:eastAsia="Times New Roman" w:hAnsi="Times New Roman" w:cs="Times New Roman"/>
          <w:b/>
          <w:sz w:val="28"/>
        </w:rPr>
        <w:t>знать:</w:t>
      </w:r>
    </w:p>
    <w:p w:rsidR="0090174F" w:rsidRPr="00722091" w:rsidRDefault="00522915" w:rsidP="007677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22091">
        <w:rPr>
          <w:rStyle w:val="FontStyle12"/>
          <w:sz w:val="28"/>
          <w:szCs w:val="28"/>
        </w:rPr>
        <w:t>выразительные и формообразующие возможности гармонии через последовательное изучение гармонических сре</w:t>
      </w:r>
      <w:proofErr w:type="gramStart"/>
      <w:r w:rsidRPr="00722091">
        <w:rPr>
          <w:rStyle w:val="FontStyle12"/>
          <w:sz w:val="28"/>
          <w:szCs w:val="28"/>
        </w:rPr>
        <w:t>дств в с</w:t>
      </w:r>
      <w:proofErr w:type="gramEnd"/>
      <w:r w:rsidRPr="00722091">
        <w:rPr>
          <w:rStyle w:val="FontStyle12"/>
          <w:sz w:val="28"/>
          <w:szCs w:val="28"/>
        </w:rPr>
        <w:t>оответствии с программными требованиями.</w:t>
      </w:r>
    </w:p>
    <w:p w:rsidR="00722091" w:rsidRPr="00722091" w:rsidRDefault="00722091" w:rsidP="007677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677E8" w:rsidRPr="00722091" w:rsidRDefault="007677E8" w:rsidP="0003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2091">
        <w:rPr>
          <w:rFonts w:ascii="Times New Roman" w:hAnsi="Times New Roman" w:cs="Times New Roman"/>
          <w:sz w:val="28"/>
        </w:rPr>
        <w:t xml:space="preserve">Обязательная  учебная нагрузка студента </w:t>
      </w:r>
      <w:r w:rsidR="00034C41" w:rsidRPr="00722091">
        <w:rPr>
          <w:rFonts w:ascii="Times New Roman" w:hAnsi="Times New Roman" w:cs="Times New Roman"/>
          <w:sz w:val="28"/>
          <w:szCs w:val="28"/>
        </w:rPr>
        <w:t>специальност</w:t>
      </w:r>
      <w:r w:rsidR="00034C41">
        <w:rPr>
          <w:rFonts w:ascii="Times New Roman" w:hAnsi="Times New Roman" w:cs="Times New Roman"/>
          <w:sz w:val="28"/>
          <w:szCs w:val="28"/>
        </w:rPr>
        <w:t>ей</w:t>
      </w:r>
      <w:r w:rsidR="00034C41" w:rsidRPr="00722091">
        <w:rPr>
          <w:rFonts w:ascii="Times New Roman" w:hAnsi="Times New Roman" w:cs="Times New Roman"/>
          <w:sz w:val="28"/>
          <w:szCs w:val="28"/>
        </w:rPr>
        <w:t xml:space="preserve">: «Инструментальное исполнительство», «Сольное и хоровое народное пение», «Хоровое </w:t>
      </w:r>
      <w:proofErr w:type="spellStart"/>
      <w:r w:rsidR="00034C41" w:rsidRPr="00722091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034C41">
        <w:rPr>
          <w:rFonts w:ascii="Times New Roman" w:hAnsi="Times New Roman" w:cs="Times New Roman"/>
          <w:sz w:val="28"/>
          <w:szCs w:val="28"/>
        </w:rPr>
        <w:t>»</w:t>
      </w:r>
      <w:r w:rsidRPr="00722091">
        <w:rPr>
          <w:rFonts w:ascii="Times New Roman" w:hAnsi="Times New Roman" w:cs="Times New Roman"/>
          <w:sz w:val="28"/>
        </w:rPr>
        <w:t xml:space="preserve">– </w:t>
      </w:r>
      <w:r w:rsidR="0090174F" w:rsidRPr="00722091">
        <w:rPr>
          <w:rFonts w:ascii="Times New Roman" w:hAnsi="Times New Roman" w:cs="Times New Roman"/>
          <w:sz w:val="28"/>
        </w:rPr>
        <w:t>176</w:t>
      </w:r>
      <w:r w:rsidR="00FA2589" w:rsidRPr="00722091">
        <w:rPr>
          <w:rFonts w:ascii="Times New Roman" w:hAnsi="Times New Roman" w:cs="Times New Roman"/>
          <w:sz w:val="28"/>
        </w:rPr>
        <w:t xml:space="preserve"> часов</w:t>
      </w:r>
      <w:bookmarkStart w:id="0" w:name="_GoBack"/>
      <w:bookmarkEnd w:id="0"/>
      <w:r w:rsidRPr="00722091">
        <w:rPr>
          <w:rFonts w:ascii="Times New Roman" w:hAnsi="Times New Roman" w:cs="Times New Roman"/>
          <w:sz w:val="28"/>
        </w:rPr>
        <w:t xml:space="preserve">, время изучения – </w:t>
      </w:r>
      <w:r w:rsidR="0090174F" w:rsidRPr="00722091">
        <w:rPr>
          <w:rFonts w:ascii="Times New Roman" w:hAnsi="Times New Roman" w:cs="Times New Roman"/>
          <w:sz w:val="28"/>
        </w:rPr>
        <w:t>3</w:t>
      </w:r>
      <w:r w:rsidR="00991366" w:rsidRPr="00722091">
        <w:rPr>
          <w:rFonts w:ascii="Times New Roman" w:hAnsi="Times New Roman" w:cs="Times New Roman"/>
          <w:sz w:val="28"/>
        </w:rPr>
        <w:t>-</w:t>
      </w:r>
      <w:r w:rsidR="0090174F" w:rsidRPr="00722091">
        <w:rPr>
          <w:rFonts w:ascii="Times New Roman" w:hAnsi="Times New Roman" w:cs="Times New Roman"/>
          <w:sz w:val="28"/>
        </w:rPr>
        <w:t>7</w:t>
      </w:r>
      <w:r w:rsidRPr="00722091">
        <w:rPr>
          <w:rFonts w:ascii="Times New Roman" w:hAnsi="Times New Roman" w:cs="Times New Roman"/>
          <w:sz w:val="28"/>
        </w:rPr>
        <w:t xml:space="preserve"> семестры.</w:t>
      </w:r>
    </w:p>
    <w:p w:rsidR="00C54F66" w:rsidRPr="00722091" w:rsidRDefault="00C54F66" w:rsidP="0003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22091">
        <w:rPr>
          <w:rFonts w:ascii="Times New Roman" w:hAnsi="Times New Roman" w:cs="Times New Roman"/>
          <w:sz w:val="28"/>
        </w:rPr>
        <w:t xml:space="preserve">Обязательная  учебная нагрузка студента </w:t>
      </w:r>
      <w:r w:rsidR="00034C41">
        <w:rPr>
          <w:rFonts w:ascii="Times New Roman" w:hAnsi="Times New Roman" w:cs="Times New Roman"/>
          <w:sz w:val="28"/>
        </w:rPr>
        <w:t xml:space="preserve">специальности </w:t>
      </w:r>
      <w:r w:rsidR="00034C41" w:rsidRPr="00722091">
        <w:rPr>
          <w:rFonts w:ascii="Times New Roman" w:hAnsi="Times New Roman" w:cs="Times New Roman"/>
          <w:sz w:val="28"/>
          <w:szCs w:val="28"/>
        </w:rPr>
        <w:t>«Вокальное искусство»</w:t>
      </w:r>
      <w:r w:rsidR="00034C41">
        <w:rPr>
          <w:rFonts w:ascii="Times New Roman" w:hAnsi="Times New Roman" w:cs="Times New Roman"/>
          <w:sz w:val="28"/>
          <w:szCs w:val="28"/>
        </w:rPr>
        <w:t xml:space="preserve"> </w:t>
      </w:r>
      <w:r w:rsidRPr="00722091">
        <w:rPr>
          <w:rFonts w:ascii="Times New Roman" w:hAnsi="Times New Roman" w:cs="Times New Roman"/>
          <w:sz w:val="28"/>
        </w:rPr>
        <w:t>– 104 часов, время изучения – 5-7 семестры.</w:t>
      </w:r>
    </w:p>
    <w:p w:rsidR="008658DD" w:rsidRPr="00722091" w:rsidRDefault="008658DD">
      <w:pPr>
        <w:rPr>
          <w:rFonts w:ascii="Times New Roman" w:hAnsi="Times New Roman" w:cs="Times New Roman"/>
        </w:rPr>
      </w:pPr>
    </w:p>
    <w:sectPr w:rsidR="008658DD" w:rsidRPr="00722091" w:rsidSect="002C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34C41"/>
    <w:rsid w:val="000E7A03"/>
    <w:rsid w:val="000F29F9"/>
    <w:rsid w:val="002C5E2A"/>
    <w:rsid w:val="0031750A"/>
    <w:rsid w:val="004E7121"/>
    <w:rsid w:val="00522915"/>
    <w:rsid w:val="00651898"/>
    <w:rsid w:val="007200EF"/>
    <w:rsid w:val="00722091"/>
    <w:rsid w:val="007677E8"/>
    <w:rsid w:val="007E1142"/>
    <w:rsid w:val="008658DD"/>
    <w:rsid w:val="0090174F"/>
    <w:rsid w:val="00991366"/>
    <w:rsid w:val="00AA781F"/>
    <w:rsid w:val="00C54F66"/>
    <w:rsid w:val="00EF4BC4"/>
    <w:rsid w:val="00F81F17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7">
    <w:name w:val="Style7"/>
    <w:basedOn w:val="a"/>
    <w:rsid w:val="00722091"/>
    <w:pPr>
      <w:widowControl w:val="0"/>
      <w:suppressAutoHyphens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basedOn w:val="a1"/>
    <w:rsid w:val="0072209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722091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rsid w:val="0072209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1"/>
    <w:rsid w:val="00722091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13</cp:revision>
  <dcterms:created xsi:type="dcterms:W3CDTF">2014-12-19T17:02:00Z</dcterms:created>
  <dcterms:modified xsi:type="dcterms:W3CDTF">2015-01-26T16:09:00Z</dcterms:modified>
</cp:coreProperties>
</file>