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57" w:rsidRPr="000E2E72" w:rsidRDefault="00483C57" w:rsidP="00483C57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483C57" w:rsidRDefault="00483C57" w:rsidP="00483C57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дисциплины ОП.05</w:t>
      </w:r>
    </w:p>
    <w:p w:rsidR="00483C57" w:rsidRDefault="00483C57" w:rsidP="00483C57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Анализ музыкальных произведений</w:t>
      </w:r>
      <w:r w:rsidR="00DF357A">
        <w:rPr>
          <w:rStyle w:val="11"/>
          <w:rFonts w:ascii="Times New Roman" w:hAnsi="Times New Roman"/>
          <w:b/>
          <w:sz w:val="28"/>
        </w:rPr>
        <w:t>.</w:t>
      </w:r>
      <w:r>
        <w:rPr>
          <w:rStyle w:val="11"/>
          <w:rFonts w:ascii="Times New Roman" w:hAnsi="Times New Roman"/>
          <w:b/>
          <w:sz w:val="28"/>
        </w:rPr>
        <w:t xml:space="preserve"> </w:t>
      </w:r>
    </w:p>
    <w:p w:rsidR="00483C57" w:rsidRPr="00185391" w:rsidRDefault="00483C57" w:rsidP="00483C5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185391">
        <w:rPr>
          <w:rFonts w:ascii="Times New Roman" w:eastAsia="Times New Roman" w:hAnsi="Times New Roman"/>
          <w:sz w:val="28"/>
          <w:szCs w:val="28"/>
        </w:rPr>
        <w:t xml:space="preserve">Автор:  </w:t>
      </w:r>
      <w:proofErr w:type="spellStart"/>
      <w:r w:rsidR="005E41CC">
        <w:rPr>
          <w:rFonts w:ascii="Times New Roman" w:eastAsia="Times New Roman" w:hAnsi="Times New Roman"/>
          <w:sz w:val="28"/>
          <w:szCs w:val="28"/>
        </w:rPr>
        <w:t>Альш</w:t>
      </w:r>
      <w:r>
        <w:rPr>
          <w:rFonts w:ascii="Times New Roman" w:eastAsia="Times New Roman" w:hAnsi="Times New Roman"/>
          <w:sz w:val="28"/>
          <w:szCs w:val="28"/>
        </w:rPr>
        <w:t>еева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Ф.Ф.</w:t>
      </w:r>
    </w:p>
    <w:p w:rsidR="00483C57" w:rsidRPr="00185391" w:rsidRDefault="00483C57" w:rsidP="00483C57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483C57" w:rsidRDefault="00483C57" w:rsidP="00483C57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  <w:r w:rsidRPr="00185391">
        <w:rPr>
          <w:rStyle w:val="11"/>
          <w:rFonts w:ascii="Times New Roman" w:eastAsia="Times New Roman" w:hAnsi="Times New Roman"/>
          <w:sz w:val="28"/>
          <w:szCs w:val="28"/>
        </w:rPr>
        <w:t xml:space="preserve"> </w:t>
      </w:r>
      <w:r w:rsidRPr="00185391"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483C57" w:rsidRPr="00185391" w:rsidRDefault="00483C57" w:rsidP="00483C57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483C57" w:rsidRPr="00991366" w:rsidRDefault="00483C57" w:rsidP="00483C5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483C57" w:rsidRPr="00991366" w:rsidRDefault="00483C57" w:rsidP="00483C5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483C57" w:rsidRPr="00991366" w:rsidRDefault="00483C57" w:rsidP="00483C5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483C57" w:rsidRPr="00991366" w:rsidRDefault="00483C57" w:rsidP="00483C5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483C57" w:rsidRPr="00991366" w:rsidRDefault="00483C57" w:rsidP="00483C5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483C57" w:rsidRPr="00991366" w:rsidRDefault="00483C57" w:rsidP="00483C5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483C57" w:rsidRPr="00991366" w:rsidRDefault="00483C57" w:rsidP="00483C5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483C57" w:rsidRPr="00991366" w:rsidRDefault="00483C57" w:rsidP="00483C5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9913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91366">
        <w:rPr>
          <w:rFonts w:ascii="Times New Roman" w:hAnsi="Times New Roman" w:cs="Times New Roman"/>
          <w:sz w:val="28"/>
          <w:szCs w:val="28"/>
        </w:rPr>
        <w:t>.</w:t>
      </w:r>
    </w:p>
    <w:p w:rsidR="00483C57" w:rsidRPr="00991366" w:rsidRDefault="00483C57" w:rsidP="00483C5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483C57" w:rsidRPr="00185391" w:rsidRDefault="00483C57" w:rsidP="00483C57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483C57" w:rsidRPr="00185391" w:rsidRDefault="00483C57" w:rsidP="00483C57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/>
          <w:bCs/>
          <w:sz w:val="28"/>
          <w:szCs w:val="28"/>
        </w:rPr>
      </w:pPr>
      <w:r w:rsidRPr="00185391">
        <w:rPr>
          <w:rFonts w:ascii="Times New Roman" w:hAnsi="Times New Roman"/>
          <w:b/>
          <w:bCs/>
          <w:sz w:val="28"/>
          <w:szCs w:val="28"/>
        </w:rPr>
        <w:t>Цель курса:</w:t>
      </w:r>
    </w:p>
    <w:p w:rsidR="00DC194D" w:rsidRPr="00DA23C5" w:rsidRDefault="00DC194D" w:rsidP="00DC19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A23C5">
        <w:rPr>
          <w:rFonts w:ascii="Times New Roman" w:hAnsi="Times New Roman" w:cs="Times New Roman"/>
          <w:sz w:val="28"/>
          <w:szCs w:val="28"/>
        </w:rPr>
        <w:t>редмет «</w:t>
      </w:r>
      <w:r>
        <w:rPr>
          <w:rFonts w:ascii="Times New Roman" w:hAnsi="Times New Roman" w:cs="Times New Roman"/>
          <w:sz w:val="28"/>
          <w:szCs w:val="28"/>
        </w:rPr>
        <w:t>Анализ музыкальных произведений»</w:t>
      </w:r>
      <w:r w:rsidRPr="00DA23C5">
        <w:rPr>
          <w:rFonts w:ascii="Times New Roman" w:hAnsi="Times New Roman" w:cs="Times New Roman"/>
          <w:sz w:val="28"/>
          <w:szCs w:val="28"/>
        </w:rPr>
        <w:t xml:space="preserve"> является составной частью профессиональной подготовки 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3C5">
        <w:rPr>
          <w:rFonts w:ascii="Times New Roman" w:hAnsi="Times New Roman" w:cs="Times New Roman"/>
          <w:sz w:val="28"/>
          <w:szCs w:val="28"/>
        </w:rPr>
        <w:t xml:space="preserve"> и  предусматривает развитие у студентов практических </w:t>
      </w:r>
      <w:r>
        <w:rPr>
          <w:rFonts w:ascii="Times New Roman" w:hAnsi="Times New Roman" w:cs="Times New Roman"/>
          <w:sz w:val="28"/>
          <w:szCs w:val="28"/>
        </w:rPr>
        <w:t xml:space="preserve">навыков анализа музыкальных произведений в единстве формы и содержания, понимания выразительной роли элементов музыкального языка </w:t>
      </w:r>
      <w:r w:rsidRPr="00DA23C5">
        <w:rPr>
          <w:rFonts w:ascii="Times New Roman" w:hAnsi="Times New Roman" w:cs="Times New Roman"/>
          <w:sz w:val="28"/>
          <w:szCs w:val="28"/>
        </w:rPr>
        <w:t>в объеме, необходимом для дальнейшей практической деятельности в качестве преподавателя музыкальной школы, концертмейстера, артиста оркестра, музыканта – пропагандиста.</w:t>
      </w:r>
    </w:p>
    <w:p w:rsidR="00DC194D" w:rsidRPr="00DA23C5" w:rsidRDefault="00DC194D" w:rsidP="00DC19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3C5">
        <w:rPr>
          <w:rFonts w:ascii="Times New Roman" w:hAnsi="Times New Roman" w:cs="Times New Roman"/>
          <w:sz w:val="28"/>
          <w:szCs w:val="28"/>
        </w:rPr>
        <w:t xml:space="preserve">Наряду с развитием определенных практических навыков и творческих способностей учащихся, в задачи данного предмета входит воспитание </w:t>
      </w:r>
      <w:r>
        <w:rPr>
          <w:rFonts w:ascii="Times New Roman" w:hAnsi="Times New Roman" w:cs="Times New Roman"/>
          <w:sz w:val="28"/>
          <w:szCs w:val="28"/>
        </w:rPr>
        <w:t>умения оценивать особенности композиции произведения в его исторической и стилистической определённости,  умения  объективного эстетического суждения о музыке</w:t>
      </w:r>
      <w:r w:rsidRPr="00DA23C5">
        <w:rPr>
          <w:rFonts w:ascii="Times New Roman" w:hAnsi="Times New Roman" w:cs="Times New Roman"/>
          <w:sz w:val="28"/>
          <w:szCs w:val="28"/>
        </w:rPr>
        <w:t xml:space="preserve">, формирование музыкального мышления,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3C5">
        <w:rPr>
          <w:rFonts w:ascii="Times New Roman" w:hAnsi="Times New Roman" w:cs="Times New Roman"/>
          <w:sz w:val="28"/>
          <w:szCs w:val="28"/>
        </w:rPr>
        <w:t xml:space="preserve">развитие широкого кругозора, освоение учащимися закономерностей </w:t>
      </w:r>
      <w:r>
        <w:rPr>
          <w:rFonts w:ascii="Times New Roman" w:hAnsi="Times New Roman" w:cs="Times New Roman"/>
          <w:sz w:val="28"/>
          <w:szCs w:val="28"/>
        </w:rPr>
        <w:t xml:space="preserve">строения музыкальных произведений </w:t>
      </w:r>
      <w:r w:rsidRPr="00DA23C5">
        <w:rPr>
          <w:rFonts w:ascii="Times New Roman" w:hAnsi="Times New Roman" w:cs="Times New Roman"/>
          <w:sz w:val="28"/>
          <w:szCs w:val="28"/>
        </w:rPr>
        <w:t>на классических образцах отечественной и зарубежной музыки, лучших произведений современных композиторов, народного творчества.</w:t>
      </w:r>
      <w:proofErr w:type="gramEnd"/>
    </w:p>
    <w:p w:rsidR="00DC194D" w:rsidRPr="00185391" w:rsidRDefault="00DC194D" w:rsidP="00DC194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185391">
        <w:rPr>
          <w:rFonts w:ascii="Times New Roman" w:hAnsi="Times New Roman"/>
          <w:bCs/>
          <w:sz w:val="28"/>
          <w:szCs w:val="28"/>
        </w:rPr>
        <w:t>Задачи курса:</w:t>
      </w:r>
    </w:p>
    <w:p w:rsidR="00DC194D" w:rsidRPr="00DA23C5" w:rsidRDefault="00DC194D" w:rsidP="00DC1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3C5">
        <w:rPr>
          <w:rFonts w:ascii="Times New Roman" w:hAnsi="Times New Roman" w:cs="Times New Roman"/>
          <w:sz w:val="28"/>
          <w:szCs w:val="28"/>
        </w:rPr>
        <w:t xml:space="preserve">- формирование и развитие музыкального мышления студентов, их аналитических способностей, </w:t>
      </w:r>
    </w:p>
    <w:p w:rsidR="00DC194D" w:rsidRPr="00DA23C5" w:rsidRDefault="00DC194D" w:rsidP="00DC1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3C5">
        <w:rPr>
          <w:rFonts w:ascii="Times New Roman" w:hAnsi="Times New Roman" w:cs="Times New Roman"/>
          <w:sz w:val="28"/>
          <w:szCs w:val="28"/>
        </w:rPr>
        <w:t xml:space="preserve"> -  усвоение теоретического материала курса в полном объеме. </w:t>
      </w:r>
    </w:p>
    <w:p w:rsidR="005E41CC" w:rsidRPr="00DA23C5" w:rsidRDefault="005E41CC" w:rsidP="005E41CC">
      <w:pPr>
        <w:pStyle w:val="Style4"/>
        <w:widowControl/>
        <w:tabs>
          <w:tab w:val="left" w:pos="0"/>
        </w:tabs>
        <w:spacing w:line="240" w:lineRule="auto"/>
        <w:ind w:right="-2"/>
        <w:jc w:val="both"/>
        <w:rPr>
          <w:rStyle w:val="FontStyle12"/>
          <w:rFonts w:eastAsia="Lucida Sans Unicode"/>
          <w:sz w:val="28"/>
          <w:szCs w:val="28"/>
        </w:rPr>
      </w:pPr>
      <w:r w:rsidRPr="00DA23C5">
        <w:rPr>
          <w:sz w:val="28"/>
          <w:szCs w:val="28"/>
        </w:rPr>
        <w:lastRenderedPageBreak/>
        <w:t xml:space="preserve">В результате изучения </w:t>
      </w:r>
      <w:r>
        <w:rPr>
          <w:sz w:val="28"/>
          <w:szCs w:val="28"/>
        </w:rPr>
        <w:t>дисциплины</w:t>
      </w:r>
      <w:r w:rsidRPr="00DA23C5">
        <w:rPr>
          <w:sz w:val="28"/>
          <w:szCs w:val="28"/>
        </w:rPr>
        <w:t xml:space="preserve"> </w:t>
      </w:r>
      <w:r w:rsidRPr="00DA23C5">
        <w:rPr>
          <w:rStyle w:val="FontStyle12"/>
          <w:rFonts w:eastAsia="Lucida Sans Unicode"/>
          <w:sz w:val="28"/>
          <w:szCs w:val="28"/>
        </w:rPr>
        <w:t xml:space="preserve"> обучающейся  должен</w:t>
      </w:r>
      <w:r w:rsidRPr="00DA23C5">
        <w:rPr>
          <w:rStyle w:val="FontStyle11"/>
          <w:sz w:val="28"/>
          <w:szCs w:val="28"/>
        </w:rPr>
        <w:t xml:space="preserve"> уметь:</w:t>
      </w:r>
    </w:p>
    <w:p w:rsidR="005E41CC" w:rsidRPr="002F410F" w:rsidRDefault="005E41CC" w:rsidP="005E41CC">
      <w:pPr>
        <w:pStyle w:val="Style6"/>
        <w:widowControl/>
        <w:numPr>
          <w:ilvl w:val="0"/>
          <w:numId w:val="2"/>
        </w:numPr>
        <w:tabs>
          <w:tab w:val="left" w:pos="709"/>
        </w:tabs>
        <w:ind w:left="768"/>
        <w:rPr>
          <w:rStyle w:val="FontStyle12"/>
          <w:rFonts w:eastAsia="Lucida Sans Unicode"/>
          <w:sz w:val="28"/>
          <w:szCs w:val="28"/>
        </w:rPr>
      </w:pPr>
      <w:r w:rsidRPr="002F410F">
        <w:rPr>
          <w:rStyle w:val="FontStyle12"/>
          <w:rFonts w:eastAsia="Lucida Sans Unicode"/>
          <w:sz w:val="28"/>
          <w:szCs w:val="28"/>
        </w:rPr>
        <w:t>выполнить анализ музыкальной формы;</w:t>
      </w:r>
    </w:p>
    <w:p w:rsidR="005E41CC" w:rsidRPr="002F410F" w:rsidRDefault="005E41CC" w:rsidP="005E41CC">
      <w:pPr>
        <w:pStyle w:val="Style6"/>
        <w:widowControl/>
        <w:numPr>
          <w:ilvl w:val="0"/>
          <w:numId w:val="2"/>
        </w:numPr>
        <w:tabs>
          <w:tab w:val="left" w:pos="709"/>
        </w:tabs>
        <w:spacing w:before="5"/>
        <w:ind w:left="768"/>
        <w:rPr>
          <w:rStyle w:val="FontStyle12"/>
          <w:rFonts w:eastAsia="Lucida Sans Unicode"/>
          <w:sz w:val="28"/>
          <w:szCs w:val="28"/>
        </w:rPr>
      </w:pPr>
      <w:r w:rsidRPr="002F410F">
        <w:rPr>
          <w:rStyle w:val="FontStyle12"/>
          <w:rFonts w:eastAsia="Lucida Sans Unicode"/>
          <w:sz w:val="28"/>
          <w:szCs w:val="28"/>
        </w:rPr>
        <w:t>рассматривать музыкальные произведения в единстве содержания и формы;</w:t>
      </w:r>
    </w:p>
    <w:p w:rsidR="005E41CC" w:rsidRPr="002F410F" w:rsidRDefault="005E41CC" w:rsidP="005E41CC">
      <w:pPr>
        <w:pStyle w:val="Style6"/>
        <w:widowControl/>
        <w:tabs>
          <w:tab w:val="left" w:pos="709"/>
          <w:tab w:val="left" w:pos="864"/>
        </w:tabs>
        <w:ind w:firstLine="706"/>
        <w:rPr>
          <w:rStyle w:val="FontStyle12"/>
          <w:rFonts w:eastAsia="Lucida Sans Unicode"/>
          <w:sz w:val="28"/>
          <w:szCs w:val="28"/>
        </w:rPr>
      </w:pPr>
      <w:r w:rsidRPr="002F410F">
        <w:rPr>
          <w:rStyle w:val="FontStyle12"/>
          <w:rFonts w:eastAsia="Lucida Sans Unicode"/>
          <w:sz w:val="28"/>
          <w:szCs w:val="28"/>
        </w:rPr>
        <w:t>-</w:t>
      </w:r>
      <w:r w:rsidRPr="002F410F">
        <w:rPr>
          <w:rStyle w:val="FontStyle12"/>
          <w:rFonts w:eastAsia="Lucida Sans Unicode"/>
          <w:sz w:val="28"/>
          <w:szCs w:val="28"/>
        </w:rPr>
        <w:tab/>
        <w:t>рассматривать музыкальные произведения в связи с жанром, стилем эпохи и авторским стилем композитора;</w:t>
      </w:r>
    </w:p>
    <w:p w:rsidR="005E41CC" w:rsidRPr="002F410F" w:rsidRDefault="005E41CC" w:rsidP="005E41CC">
      <w:pPr>
        <w:pStyle w:val="Style2"/>
        <w:widowControl/>
        <w:rPr>
          <w:rStyle w:val="FontStyle11"/>
          <w:sz w:val="28"/>
          <w:szCs w:val="28"/>
        </w:rPr>
      </w:pPr>
      <w:r w:rsidRPr="00DA23C5">
        <w:rPr>
          <w:rStyle w:val="FontStyle11"/>
          <w:sz w:val="28"/>
          <w:szCs w:val="28"/>
        </w:rPr>
        <w:t>знать:</w:t>
      </w:r>
    </w:p>
    <w:p w:rsidR="005E41CC" w:rsidRPr="002F410F" w:rsidRDefault="005E41CC" w:rsidP="005E41CC">
      <w:pPr>
        <w:pStyle w:val="Style6"/>
        <w:widowControl/>
        <w:tabs>
          <w:tab w:val="left" w:pos="864"/>
        </w:tabs>
        <w:spacing w:before="5"/>
        <w:ind w:firstLine="706"/>
        <w:rPr>
          <w:rStyle w:val="FontStyle12"/>
          <w:rFonts w:eastAsia="Lucida Sans Unicode"/>
          <w:sz w:val="28"/>
          <w:szCs w:val="28"/>
        </w:rPr>
      </w:pPr>
      <w:r w:rsidRPr="002F410F">
        <w:rPr>
          <w:rStyle w:val="FontStyle12"/>
          <w:rFonts w:eastAsia="Lucida Sans Unicode"/>
          <w:sz w:val="28"/>
          <w:szCs w:val="28"/>
        </w:rPr>
        <w:t>-</w:t>
      </w:r>
      <w:r w:rsidRPr="002F410F">
        <w:rPr>
          <w:rStyle w:val="FontStyle12"/>
          <w:rFonts w:eastAsia="Lucida Sans Unicode"/>
          <w:sz w:val="28"/>
          <w:szCs w:val="28"/>
        </w:rPr>
        <w:tab/>
        <w:t>простые и сложные формы, вариационную и сонатную форму, рондо и рондо-сонату;</w:t>
      </w:r>
    </w:p>
    <w:p w:rsidR="005E41CC" w:rsidRPr="002F410F" w:rsidRDefault="005E41CC" w:rsidP="005E41CC">
      <w:pPr>
        <w:pStyle w:val="Style6"/>
        <w:widowControl/>
        <w:numPr>
          <w:ilvl w:val="0"/>
          <w:numId w:val="2"/>
        </w:numPr>
        <w:tabs>
          <w:tab w:val="left" w:pos="926"/>
        </w:tabs>
        <w:spacing w:before="10"/>
        <w:ind w:left="768"/>
        <w:rPr>
          <w:rStyle w:val="FontStyle12"/>
          <w:rFonts w:eastAsia="Lucida Sans Unicode"/>
          <w:sz w:val="28"/>
          <w:szCs w:val="28"/>
        </w:rPr>
      </w:pPr>
      <w:r w:rsidRPr="002F410F">
        <w:rPr>
          <w:rStyle w:val="FontStyle12"/>
          <w:rFonts w:eastAsia="Lucida Sans Unicode"/>
          <w:sz w:val="28"/>
          <w:szCs w:val="28"/>
        </w:rPr>
        <w:t>понятие о циклических и смешанных формах;</w:t>
      </w:r>
    </w:p>
    <w:p w:rsidR="005E41CC" w:rsidRPr="002F410F" w:rsidRDefault="005E41CC" w:rsidP="005E41CC">
      <w:pPr>
        <w:pStyle w:val="Style6"/>
        <w:widowControl/>
        <w:numPr>
          <w:ilvl w:val="0"/>
          <w:numId w:val="2"/>
        </w:numPr>
        <w:tabs>
          <w:tab w:val="left" w:pos="926"/>
        </w:tabs>
        <w:ind w:left="768"/>
        <w:rPr>
          <w:rStyle w:val="FontStyle12"/>
          <w:rFonts w:eastAsia="Lucida Sans Unicode"/>
          <w:sz w:val="28"/>
          <w:szCs w:val="28"/>
        </w:rPr>
      </w:pPr>
      <w:r w:rsidRPr="002F410F">
        <w:rPr>
          <w:rStyle w:val="FontStyle12"/>
          <w:rFonts w:eastAsia="Lucida Sans Unicode"/>
          <w:sz w:val="28"/>
          <w:szCs w:val="28"/>
        </w:rPr>
        <w:t>функции частей музыкальной формы;</w:t>
      </w:r>
    </w:p>
    <w:p w:rsidR="005E41CC" w:rsidRPr="002F410F" w:rsidRDefault="005E41CC" w:rsidP="005E41CC">
      <w:pPr>
        <w:pStyle w:val="Style6"/>
        <w:widowControl/>
        <w:numPr>
          <w:ilvl w:val="0"/>
          <w:numId w:val="2"/>
        </w:numPr>
        <w:tabs>
          <w:tab w:val="left" w:pos="926"/>
        </w:tabs>
        <w:spacing w:before="5"/>
        <w:ind w:left="768"/>
        <w:rPr>
          <w:rStyle w:val="FontStyle12"/>
          <w:rFonts w:eastAsia="Lucida Sans Unicode"/>
          <w:sz w:val="28"/>
          <w:szCs w:val="28"/>
        </w:rPr>
      </w:pPr>
      <w:r w:rsidRPr="002F410F">
        <w:rPr>
          <w:rStyle w:val="FontStyle12"/>
          <w:rFonts w:eastAsia="Lucida Sans Unicode"/>
          <w:sz w:val="28"/>
          <w:szCs w:val="28"/>
        </w:rPr>
        <w:t>специфику формообразования в вокальных произведениях.</w:t>
      </w:r>
    </w:p>
    <w:p w:rsidR="005E41CC" w:rsidRPr="005E41CC" w:rsidRDefault="005E41CC" w:rsidP="005E41C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5E41CC">
        <w:rPr>
          <w:rFonts w:ascii="Times New Roman" w:hAnsi="Times New Roman"/>
          <w:sz w:val="28"/>
        </w:rPr>
        <w:t>Обязательная  учебная нагрузка студента – 70 часов</w:t>
      </w:r>
      <w:bookmarkStart w:id="0" w:name="_GoBack"/>
      <w:bookmarkEnd w:id="0"/>
      <w:r w:rsidRPr="005E41CC">
        <w:rPr>
          <w:rFonts w:ascii="Times New Roman" w:hAnsi="Times New Roman"/>
          <w:sz w:val="28"/>
        </w:rPr>
        <w:t>, время изучения – 7-8 семестры.</w:t>
      </w:r>
    </w:p>
    <w:sectPr w:rsidR="005E41CC" w:rsidRPr="005E41CC" w:rsidSect="00384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6B24CC2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C57"/>
    <w:rsid w:val="00152C5B"/>
    <w:rsid w:val="003328BB"/>
    <w:rsid w:val="003F1A5B"/>
    <w:rsid w:val="003F4F17"/>
    <w:rsid w:val="00483C57"/>
    <w:rsid w:val="00551A68"/>
    <w:rsid w:val="005905BA"/>
    <w:rsid w:val="005D1AEF"/>
    <w:rsid w:val="005E41CC"/>
    <w:rsid w:val="007427A6"/>
    <w:rsid w:val="0087796A"/>
    <w:rsid w:val="008D5C93"/>
    <w:rsid w:val="00DC194D"/>
    <w:rsid w:val="00DF357A"/>
    <w:rsid w:val="00FF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57"/>
    <w:pPr>
      <w:suppressAutoHyphens/>
    </w:pPr>
    <w:rPr>
      <w:rFonts w:ascii="Calibri" w:eastAsia="Lucida Sans Unicode" w:hAnsi="Calibri" w:cs="Tahoma"/>
      <w:kern w:val="2"/>
      <w:lang w:eastAsia="ar-SA"/>
    </w:rPr>
  </w:style>
  <w:style w:type="paragraph" w:styleId="1">
    <w:name w:val="heading 1"/>
    <w:next w:val="a0"/>
    <w:link w:val="10"/>
    <w:qFormat/>
    <w:rsid w:val="00483C57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next w:val="a0"/>
    <w:link w:val="20"/>
    <w:semiHidden/>
    <w:unhideWhenUsed/>
    <w:qFormat/>
    <w:rsid w:val="00483C57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483C57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paragraph" w:styleId="4">
    <w:name w:val="heading 4"/>
    <w:next w:val="a0"/>
    <w:link w:val="40"/>
    <w:semiHidden/>
    <w:unhideWhenUsed/>
    <w:qFormat/>
    <w:rsid w:val="00483C57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83C57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483C57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483C57"/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483C57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483C57"/>
  </w:style>
  <w:style w:type="paragraph" w:styleId="a0">
    <w:name w:val="Body Text"/>
    <w:basedOn w:val="a"/>
    <w:link w:val="a4"/>
    <w:uiPriority w:val="99"/>
    <w:semiHidden/>
    <w:unhideWhenUsed/>
    <w:rsid w:val="00483C5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83C57"/>
    <w:rPr>
      <w:rFonts w:ascii="Calibri" w:eastAsia="Lucida Sans Unicode" w:hAnsi="Calibri" w:cs="Tahoma"/>
      <w:kern w:val="2"/>
      <w:lang w:eastAsia="ar-SA"/>
    </w:rPr>
  </w:style>
  <w:style w:type="character" w:customStyle="1" w:styleId="FontStyle12">
    <w:name w:val="Font Style12"/>
    <w:basedOn w:val="a1"/>
    <w:rsid w:val="00DC194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DC194D"/>
    <w:pPr>
      <w:widowControl w:val="0"/>
      <w:suppressAutoHyphens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6">
    <w:name w:val="Style6"/>
    <w:basedOn w:val="a"/>
    <w:rsid w:val="00DC194D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basedOn w:val="a1"/>
    <w:rsid w:val="00DC194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DC194D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4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2015-01-14T09:35:00Z</dcterms:created>
  <dcterms:modified xsi:type="dcterms:W3CDTF">2015-01-26T16:11:00Z</dcterms:modified>
</cp:coreProperties>
</file>